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51" w:rsidRDefault="006064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bookmarkStart w:id="0" w:name="block-37338592"/>
      <w:bookmarkStart w:id="1" w:name="_GoBack"/>
      <w:r w:rsidRPr="00606451">
        <w:rPr>
          <w:rFonts w:ascii="Times New Roman" w:hAnsi="Times New Roman"/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5919470" cy="9182535"/>
            <wp:effectExtent l="0" t="0" r="0" b="0"/>
            <wp:docPr id="1" name="Рисунок 1" descr="C:\Users\note3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3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120" cy="91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06451" w:rsidRDefault="006064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606451" w:rsidRDefault="006064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606451" w:rsidRDefault="0060645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0D5B8F" w:rsidRPr="00111F42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111F42">
        <w:rPr>
          <w:rFonts w:ascii="Times New Roman" w:hAnsi="Times New Roman"/>
          <w:b/>
          <w:color w:val="000000"/>
          <w:sz w:val="18"/>
          <w:szCs w:val="18"/>
          <w:lang w:val="ru-RU"/>
        </w:rPr>
        <w:t>ПОЯСНИТЕЛЬНАЯ ЗАПИСКА</w:t>
      </w:r>
    </w:p>
    <w:p w:rsidR="000D5B8F" w:rsidRPr="00111F42" w:rsidRDefault="000D5B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В течение периода начального общего образования необходимо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Программа по музыке предусматривает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Основная цель программы по музыке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Важнейшие задачи обучения музыке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 на уровне начального общего образования: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Содержание учебного предмета структурно представлено восемью модулями 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(тематическими линиями):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инвариантные: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№ 1 «Народная музыка России»;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№ 2 «Классическая музыка»;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№ 3 «Музыка в жизни человека»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вариативные: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№ 4 «Музыка народов мира»;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№ 5 «Духовная музыка»;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№ 6 «Музыка театра и кино»;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модуль № 7 «Современная музыкальная культура»;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модуль № 8 «Музыкальная грамота»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Общее число часов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, рекомендованных для изучения музыки ‑ 135 часов: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в 1 классе – 33 часа (1 час в неделю),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во 2 классе – 34 часа (1 час в неделю),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в 3 классе – 34 часа (1 час в неделю),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 4 классе – 34 часа (1 час в неделю).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D5B8F" w:rsidRPr="009243A8" w:rsidRDefault="000D5B8F">
      <w:pPr>
        <w:rPr>
          <w:sz w:val="18"/>
          <w:szCs w:val="18"/>
          <w:lang w:val="ru-RU"/>
        </w:rPr>
        <w:sectPr w:rsidR="000D5B8F" w:rsidRPr="009243A8">
          <w:pgSz w:w="11906" w:h="16383"/>
          <w:pgMar w:top="1134" w:right="850" w:bottom="1134" w:left="1701" w:header="720" w:footer="720" w:gutter="0"/>
          <w:cols w:space="720"/>
        </w:sectPr>
      </w:pP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2" w:name="block-37338593"/>
      <w:bookmarkEnd w:id="0"/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ОБУЧЕНИЯ</w:t>
      </w:r>
    </w:p>
    <w:p w:rsidR="000D5B8F" w:rsidRPr="009243A8" w:rsidRDefault="000D5B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Инвариантные модули</w:t>
      </w:r>
    </w:p>
    <w:p w:rsidR="000D5B8F" w:rsidRPr="009243A8" w:rsidRDefault="000D5B8F">
      <w:pPr>
        <w:spacing w:after="0"/>
        <w:ind w:left="120"/>
        <w:rPr>
          <w:sz w:val="18"/>
          <w:szCs w:val="18"/>
          <w:lang w:val="ru-RU"/>
        </w:rPr>
      </w:pPr>
    </w:p>
    <w:p w:rsidR="000D5B8F" w:rsidRPr="009243A8" w:rsidRDefault="008F213E">
      <w:pPr>
        <w:spacing w:after="0"/>
        <w:ind w:left="120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1 «Народная музыка России»</w:t>
      </w:r>
    </w:p>
    <w:p w:rsidR="000D5B8F" w:rsidRPr="009243A8" w:rsidRDefault="000D5B8F">
      <w:pPr>
        <w:spacing w:after="0"/>
        <w:ind w:left="120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Край, в котором ты живёшь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диалог с учителем о музыкальных традициях своего родного края;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Русский фольклор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русских народных песен разных жанров;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Русские народные музыкальные инструменты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определение на слух тембров инструментов;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классификация на группы духовых, ударных, струнных;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музыкальная викторина на знание тембров народных инструментов;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двигательная игра – импровизация-подражание игре на музыкальных инструментах;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Сказки, мифы и легенды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манерой сказывания нараспев;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сказок, былин, эпических сказаний, рассказываемых нараспев;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создание иллюстраций к прослушанным музыкальным и литературным произведениям;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Жанры музыкального фольклора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Народные праздники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посещение театра, театрализованного представления;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участие в народных гуляньях на улицах родного города, посёлка.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Первые артисты, народный театр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Скоморохи. Ярмарочный балаган. Вертеп.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чтение учебных, справочных текстов по теме;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диалог с учителем;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скоморошин;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Фольклор народов России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Фольклор в творчестве профессиональных музыкантов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диалог с учителем о значении фольклористики;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чтение учебных, популярных текстов о собирателях фольклора;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музыки, созданной композиторами на основе народных жанров и интонаций;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определение приёмов обработки, развития народных мелодий;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народных песен в композиторской обработке;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сравнение звучания одних и тех же мелодий в народном и композиторском варианте;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обсуждение аргументированных оценочных суждений на основе сравнения;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D5B8F" w:rsidRPr="009243A8" w:rsidRDefault="000D5B8F">
      <w:pPr>
        <w:spacing w:after="0"/>
        <w:ind w:left="120"/>
        <w:rPr>
          <w:sz w:val="18"/>
          <w:szCs w:val="18"/>
          <w:lang w:val="ru-RU"/>
        </w:rPr>
      </w:pPr>
    </w:p>
    <w:p w:rsidR="000D5B8F" w:rsidRPr="009243A8" w:rsidRDefault="008F213E">
      <w:pPr>
        <w:spacing w:after="0"/>
        <w:ind w:left="120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2 «Классическая музыка»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0D5B8F" w:rsidRPr="009243A8" w:rsidRDefault="000D5B8F">
      <w:pPr>
        <w:spacing w:after="0"/>
        <w:ind w:left="120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Композитор – исполнитель – слушатель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просмотр видеозаписи концерта;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музыки, рассматривание иллюстраций;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диалог с учителем по теме занятия;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освоение правил поведения на концерте;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Композиторы – детям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подбор эпитетов, иллюстраций к музыке;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определение жанра;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музыкальная викторина;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Оркестр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музыки в исполнении оркестра;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просмотр видеозаписи;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диалог с учителем о роли дирижёра,</w:t>
      </w:r>
      <w:r w:rsidRPr="009243A8">
        <w:rPr>
          <w:rFonts w:ascii="Times New Roman" w:hAnsi="Times New Roman"/>
          <w:i/>
          <w:color w:val="000000"/>
          <w:sz w:val="18"/>
          <w:szCs w:val="18"/>
          <w:lang w:val="ru-RU"/>
        </w:rPr>
        <w:t xml:space="preserve"> 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«Я – дирижёр» – игра-имитация дирижёрских жестов во время звучания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 и исполнение песен соответствующей тематики;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Музыкальные инструменты. Фортепиано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многообразием красок фортепиано;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фортепианных пьес в исполнении известных пианистов;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«Я – пианист» – игра-имитация исполнительских движений во время звучания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детских пьес на фортепиано в исполнении учителя;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Музыкальные инструменты. Флейта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Музыкальные инструменты. Скрипка, виолончель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игра-имитация исполнительских движений во время звучания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песен, посвящённых музыкальным инструментам;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Вокальная музыка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жанрами вокальной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вокальных произведений композиторов-классиков;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освоение комплекса дыхательных, артикуляционных упражнений;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вокальные упражнения на развитие гибкости голоса, расширения его диапазона;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проблемная ситуация: что значит красивое пение;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музыкальная викторина на знание вокальных музыкальных произведений и их авторов;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вокальных произведений композиторов-классиков;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посещение концерта вокальной музыки; школьный конкурс юных вокалистов.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Инструментальная музыка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жанрами камерной инструментальной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произведений композиторов-классиков;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определение комплекса выразительных средств;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описание своего впечатления от восприятия;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музыкальная викторина;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Программная музыка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Программное название, известный сюжет, литературный эпиграф.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произведений программной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обсуждение музыкального образа, музыкальных средств, использованных композитором;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Симфоническая музыка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составом симфонического оркестра, группами инструментов;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определение на слух тембров инструментов симфонического оркестра;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фрагментов симфонической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«дирижирование» оркестром;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музыкальная викторина;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Русские композиторы-классики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Творчество выдающихся отечественных композиторов.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музыки: фрагменты вокальных, инструментальных, симфонических сочинений;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наблюдение за развитием музыки; определение жанра, формы;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чтение учебных текстов и художественной литературы биографического характера;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вариативно: посещение концерта; просмотр биографического фильма.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Европейские композиторы-классики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Творчество выдающихся зарубежных композиторов.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музыки: фрагменты вокальных, инструментальных, симфонических сочинений;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наблюдение за развитием музыки; определение жанра, формы;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чтение учебных текстов и художественной литературы биографического характера;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вокализация тем инструментальных сочинений;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доступных вокальных сочинений;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посещение концерта; просмотр биографического фильма.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Мастерство исполнителя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творчеством выдающихся исполнителей классической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изучение программ, афиш консерватории, филармонии;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беседа на тему «Композитор – исполнитель – слушатель»;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посещение концерта классической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создание коллекции записей любимого исполнителя.</w:t>
      </w:r>
    </w:p>
    <w:p w:rsidR="000D5B8F" w:rsidRPr="009243A8" w:rsidRDefault="000D5B8F">
      <w:pPr>
        <w:spacing w:after="0"/>
        <w:ind w:left="120"/>
        <w:rPr>
          <w:sz w:val="18"/>
          <w:szCs w:val="18"/>
          <w:lang w:val="ru-RU"/>
        </w:rPr>
      </w:pPr>
    </w:p>
    <w:p w:rsidR="000D5B8F" w:rsidRPr="009243A8" w:rsidRDefault="008F213E">
      <w:pPr>
        <w:spacing w:after="0"/>
        <w:ind w:left="120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Модуль № 3 «Музыка в жизни человека»</w:t>
      </w:r>
    </w:p>
    <w:p w:rsidR="000D5B8F" w:rsidRPr="009243A8" w:rsidRDefault="000D5B8F">
      <w:pPr>
        <w:spacing w:after="0"/>
        <w:ind w:left="120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Красота и вдохновение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диалог с учителем о значении красоты и вдохновения в жизни человека;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музыки, концентрация на её восприятии, своём внутреннем состоянии;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выстраивание хорового унисона – вокального и психологического;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одновременное взятие и снятие звука, навыки певческого дыхания по руке дирижёра;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красивой песни;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вариативно: разучивание хоровода 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Музыкальные пейзажи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произведений программной музыки, посвящённой образам природы;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подбор эпитетов для описания настроения, характера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сопоставление музыки с произведениями изобразительного искусства;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двигательная импровизация, пластическое интонирование;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одухотворенное исполнение песен о природе, её красоте;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Музыкальные портреты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подбор эпитетов для описания настроения, характера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сопоставление музыки с произведениями изобразительного искусства;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двигательная импровизация в образе героя музыкального произведения;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харáктерное исполнение песни – портретной зарисовки;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Какой же праздник без музыки?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диалог с учителем о значении музыки на празднике;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 произведений торжественного, праздничного характера;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«дирижирование» фрагментами произведений;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конкурс на лучшего «дирижёра»;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 и исполнение тематических песен к ближайшему празднику;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проблемная ситуация: почему на праздниках обязательно звучит музыка;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Танцы, игры и веселье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слушание, исполнение музыки скерцозного характера;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танцевальных движений;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танец-игра;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проблемная ситуация: зачем люди танцуют;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ритмическая импровизация в стиле определённого танцевального жанра;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Музыка на войне, музыка о войне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Главный музыкальный символ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Гимна Российской Федерации;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знакомство с историей создания, правилами исполнения;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просмотр видеозаписей парада, церемонии награждения спортсменов;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чувство гордости, понятия достоинства и чести;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обсуждение этических вопросов, связанных с государственными символами страны;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разучивание, исполнение Гимна своей республики, города, школы.</w:t>
      </w: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Искусство времени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Виды деятельности обучающихся: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проблемная ситуация: как музыка воздействует на человека;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0D5B8F" w:rsidRPr="009243A8" w:rsidRDefault="000D5B8F">
      <w:pPr>
        <w:spacing w:after="0"/>
        <w:ind w:left="120"/>
        <w:rPr>
          <w:sz w:val="18"/>
          <w:szCs w:val="18"/>
          <w:lang w:val="ru-RU"/>
        </w:rPr>
      </w:pPr>
    </w:p>
    <w:p w:rsidR="000D5B8F" w:rsidRPr="009243A8" w:rsidRDefault="000D5B8F">
      <w:pPr>
        <w:rPr>
          <w:sz w:val="18"/>
          <w:szCs w:val="18"/>
          <w:lang w:val="ru-RU"/>
        </w:rPr>
        <w:sectPr w:rsidR="000D5B8F" w:rsidRPr="009243A8">
          <w:pgSz w:w="11906" w:h="16383"/>
          <w:pgMar w:top="1134" w:right="850" w:bottom="1134" w:left="1701" w:header="720" w:footer="720" w:gutter="0"/>
          <w:cols w:space="720"/>
        </w:sectPr>
      </w:pP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3" w:name="block-37338594"/>
      <w:bookmarkEnd w:id="2"/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D5B8F" w:rsidRPr="009243A8" w:rsidRDefault="000D5B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0D5B8F" w:rsidRPr="009243A8" w:rsidRDefault="000D5B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1) в области гражданско-патриотического воспитания: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осознание российской гражданской идентичности;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уважение к достижениям отечественных мастеров культуры;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стремление участвовать в творческой жизни своей школы, города, республики.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2) в области духовно-нравственного воспитания: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признание индивидуальности каждого человека;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проявление сопереживания, уважения и доброжелательности;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3) в области эстетического воспитания: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умение видеть прекрасное в жизни, наслаждаться красотой;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стремление к самовыражению в разных видах искусства.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4) в области научного познания: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6) в области трудового воспитания: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установка на посильное активное участие в практической деятельности;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трудолюбие в учёбе, настойчивость в достижении поставленных целей;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интерес к практическому изучению профессий в сфере культуры и искусства;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уважение к труду и результатам трудовой деятельности.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7) в области экологического воспитания: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природе; неприятие действий, приносящих ей вред.</w:t>
      </w:r>
    </w:p>
    <w:p w:rsidR="000D5B8F" w:rsidRPr="009243A8" w:rsidRDefault="000D5B8F">
      <w:pPr>
        <w:spacing w:after="0"/>
        <w:ind w:left="120"/>
        <w:rPr>
          <w:sz w:val="18"/>
          <w:szCs w:val="18"/>
          <w:lang w:val="ru-RU"/>
        </w:rPr>
      </w:pPr>
      <w:bookmarkStart w:id="4" w:name="_Toc139972685"/>
      <w:bookmarkEnd w:id="4"/>
    </w:p>
    <w:p w:rsidR="000D5B8F" w:rsidRPr="009243A8" w:rsidRDefault="000D5B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0D5B8F" w:rsidRPr="009243A8" w:rsidRDefault="000D5B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Овладение универсальными познавательными действиями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выбирать источник получения информации;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создавать схемы, таблицы для представления информации.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1) невербальная коммуникация: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выступать перед публикой в качестве исполнителя музыки (соло или в коллективе);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2) вербальная коммуникация: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признавать возможность существования разных точек зрения;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корректно и аргументированно высказывать своё мнение;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строить речевое высказывание в соответствии с поставленной задачей;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создавать устные и письменные тексты (описание, рассуждение, повествование);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готовить небольшие публичные выступления;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иллюстративный материал (рисунки, фото, плакаты) к тексту выступления.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3) совместная деятельность (сотрудничество):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ответственно выполнять свою часть работы; оценивать свой вклад в общий результат;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выполнять совместные проектные, творческие задания с опорой на предложенные образцы.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планировать действия по решению учебной задачи для получения результата;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выстраивать последовательность выбранных действий.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причины успеха (неудач) учебной деятельности;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свои учебные действия для преодоления ошибок.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D5B8F" w:rsidRPr="009243A8" w:rsidRDefault="000D5B8F">
      <w:pPr>
        <w:spacing w:after="0"/>
        <w:ind w:left="120"/>
        <w:rPr>
          <w:sz w:val="18"/>
          <w:szCs w:val="18"/>
          <w:lang w:val="ru-RU"/>
        </w:rPr>
      </w:pPr>
      <w:bookmarkStart w:id="5" w:name="_Toc139972686"/>
      <w:bookmarkEnd w:id="5"/>
    </w:p>
    <w:p w:rsidR="000D5B8F" w:rsidRPr="009243A8" w:rsidRDefault="000D5B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0D5B8F" w:rsidRPr="009243A8" w:rsidRDefault="000D5B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D5B8F" w:rsidRPr="009243A8" w:rsidRDefault="000D5B8F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0D5B8F" w:rsidRPr="009243A8" w:rsidRDefault="008F213E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Обучающиеся, освоившие основную образовательную программу по музыке: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сознательно стремятся к развитию своих музыкальных способностей;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имеют опыт восприятия, творческой и исполнительской деятельности;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 уважением относятся к достижениям отечественной музыкальной культуры;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стремятся к расширению своего музыкального кругозора.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 концу изучения модуля № 1 «Народная музыка России» обучающийся научится: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определять на слух и называть знакомые народные музыкальные инструменты;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 концу изучения модуля № 2 «Классическая музыка» обучающийся научится: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 концу изучения модуля № 3 «Музыка в жизни человека» обучающийся научится: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 концу изучения модуля № 4 «Музыка народов мира» обучающийся научится: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 концу изучения модуля № 5 «Духовная музыка» обучающийся научится: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исполнять доступные образцы духовной музыки;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 концу изучения модуля № 6 «Музыка театра и кино» обучающийся научится: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 концу изучения модуля № 7 «Современная музыкальная культура» обучающийся научится: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исполнять современные музыкальные произведения, соблюдая певческую культуру звука.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  <w:lang w:val="ru-RU"/>
        </w:rPr>
        <w:t>К концу изучения модуля № 8 «Музыкальная грамота» обучающийся научится: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различать на слух принципы развития: повтор, контраст, варьирование;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нотной записи в пределах певческого диапазона;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исполнять и создавать различные ритмические рисунки;</w:t>
      </w:r>
    </w:p>
    <w:p w:rsidR="000D5B8F" w:rsidRPr="009243A8" w:rsidRDefault="008F213E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9243A8">
        <w:rPr>
          <w:rFonts w:ascii="Times New Roman" w:hAnsi="Times New Roman"/>
          <w:color w:val="000000"/>
          <w:sz w:val="18"/>
          <w:szCs w:val="18"/>
          <w:lang w:val="ru-RU"/>
        </w:rPr>
        <w:t>исполнять песни с простым мелодическим рисунком.</w:t>
      </w:r>
    </w:p>
    <w:p w:rsidR="000D5B8F" w:rsidRPr="009243A8" w:rsidRDefault="000D5B8F">
      <w:pPr>
        <w:rPr>
          <w:sz w:val="18"/>
          <w:szCs w:val="18"/>
          <w:lang w:val="ru-RU"/>
        </w:rPr>
        <w:sectPr w:rsidR="000D5B8F" w:rsidRPr="009243A8">
          <w:pgSz w:w="11906" w:h="16383"/>
          <w:pgMar w:top="1134" w:right="850" w:bottom="1134" w:left="1701" w:header="720" w:footer="720" w:gutter="0"/>
          <w:cols w:space="720"/>
        </w:sectPr>
      </w:pPr>
    </w:p>
    <w:p w:rsidR="00B322A7" w:rsidRPr="009243A8" w:rsidRDefault="00B322A7" w:rsidP="00B322A7">
      <w:pPr>
        <w:spacing w:after="0"/>
        <w:ind w:left="120"/>
        <w:rPr>
          <w:sz w:val="18"/>
          <w:szCs w:val="18"/>
        </w:rPr>
      </w:pPr>
      <w:bookmarkStart w:id="6" w:name="block-37338595"/>
      <w:bookmarkEnd w:id="3"/>
      <w:r w:rsidRPr="009243A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ТЕМАТИЧЕСКОЕ ПЛАНИРОВАНИЕ </w:t>
      </w:r>
    </w:p>
    <w:p w:rsidR="000D5B8F" w:rsidRPr="009243A8" w:rsidRDefault="008F213E" w:rsidP="00B322A7">
      <w:pPr>
        <w:spacing w:after="0"/>
        <w:ind w:left="120"/>
        <w:rPr>
          <w:sz w:val="18"/>
          <w:szCs w:val="18"/>
        </w:rPr>
      </w:pPr>
      <w:r w:rsidRPr="009243A8">
        <w:rPr>
          <w:rFonts w:ascii="Times New Roman" w:hAnsi="Times New Roman"/>
          <w:b/>
          <w:color w:val="000000"/>
          <w:sz w:val="18"/>
          <w:szCs w:val="1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638"/>
        <w:gridCol w:w="1535"/>
        <w:gridCol w:w="1699"/>
        <w:gridCol w:w="1787"/>
        <w:gridCol w:w="2646"/>
      </w:tblGrid>
      <w:tr w:rsidR="000D5B8F" w:rsidRPr="009243A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разделов и тем программы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(цифровые) образовательные ресурсы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ИНВАРИАНТНАЯ ЧАСТЬ</w:t>
            </w: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1.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Народная музыка России</w:t>
            </w: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2.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Классическая музыка</w:t>
            </w: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Русские композиторы-классики: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  <w:tr w:rsidR="000D5B8F" w:rsidRPr="0060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Музыка в жизни человека</w:t>
            </w: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Красота и вдохновение: «Рассвет-чародей» музыка В.Я.Шаинского сл.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ВАРИАТИВНАЯ ЧАСТЬ</w:t>
            </w: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1.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Музыка народов мира</w:t>
            </w: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2.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Духовная музыка</w:t>
            </w: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  <w:tr w:rsidR="000D5B8F" w:rsidRPr="006064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Музыка театра и кино</w:t>
            </w: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 4.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Современная музыкальная культура</w:t>
            </w: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Hello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Dolly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</w:tbl>
    <w:p w:rsidR="000D5B8F" w:rsidRPr="009243A8" w:rsidRDefault="000D5B8F">
      <w:pPr>
        <w:rPr>
          <w:sz w:val="18"/>
          <w:szCs w:val="18"/>
        </w:rPr>
        <w:sectPr w:rsidR="000D5B8F" w:rsidRPr="00924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B8F" w:rsidRPr="009243A8" w:rsidRDefault="008F213E">
      <w:pPr>
        <w:spacing w:after="0"/>
        <w:ind w:left="120"/>
        <w:rPr>
          <w:sz w:val="18"/>
          <w:szCs w:val="18"/>
        </w:rPr>
      </w:pPr>
      <w:bookmarkStart w:id="7" w:name="block-37338596"/>
      <w:bookmarkEnd w:id="6"/>
      <w:r w:rsidRPr="009243A8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3638"/>
        <w:gridCol w:w="1335"/>
        <w:gridCol w:w="1551"/>
        <w:gridCol w:w="1649"/>
        <w:gridCol w:w="1171"/>
        <w:gridCol w:w="1999"/>
      </w:tblGrid>
      <w:tr w:rsidR="000D5B8F" w:rsidRPr="009243A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Тема урока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Дата изучения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Электронные цифровые образовательные ресурсы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Всего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Контрольные работы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Практические работы </w:t>
            </w:r>
          </w:p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B322A7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B322A7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B322A7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B322A7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B322A7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B322A7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0D5B8F" w:rsidRPr="009243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B322A7" w:rsidRDefault="008F213E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B322A7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5B8F" w:rsidRPr="009243A8" w:rsidRDefault="008F213E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9243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B8F" w:rsidRPr="009243A8" w:rsidRDefault="000D5B8F">
            <w:pPr>
              <w:rPr>
                <w:sz w:val="18"/>
                <w:szCs w:val="18"/>
              </w:rPr>
            </w:pPr>
          </w:p>
        </w:tc>
      </w:tr>
    </w:tbl>
    <w:p w:rsidR="000D5B8F" w:rsidRPr="009243A8" w:rsidRDefault="000D5B8F">
      <w:pPr>
        <w:rPr>
          <w:sz w:val="18"/>
          <w:szCs w:val="18"/>
        </w:rPr>
        <w:sectPr w:rsidR="000D5B8F" w:rsidRPr="00924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5B8F" w:rsidRPr="009243A8" w:rsidRDefault="00606451">
      <w:pPr>
        <w:spacing w:after="0" w:line="480" w:lineRule="auto"/>
        <w:ind w:left="120"/>
        <w:rPr>
          <w:sz w:val="18"/>
          <w:szCs w:val="18"/>
          <w:lang w:val="ru-RU"/>
        </w:rPr>
      </w:pPr>
      <w:bookmarkStart w:id="8" w:name="block-37338597"/>
      <w:bookmarkEnd w:id="7"/>
      <w:r w:rsidRPr="00606451">
        <w:rPr>
          <w:noProof/>
          <w:sz w:val="18"/>
          <w:szCs w:val="18"/>
          <w:lang w:val="ru-RU" w:eastAsia="ru-RU"/>
        </w:rPr>
        <w:lastRenderedPageBreak/>
        <w:drawing>
          <wp:inline distT="0" distB="0" distL="0" distR="0">
            <wp:extent cx="5940425" cy="8475315"/>
            <wp:effectExtent l="0" t="0" r="0" b="0"/>
            <wp:docPr id="2" name="Рисунок 2" descr="C:\Users\note3\Pictures\ControlCenter4\Scan\CCI0509202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3\Pictures\ControlCenter4\Scan\CCI05092024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B8F" w:rsidRPr="009243A8" w:rsidRDefault="000D5B8F">
      <w:pPr>
        <w:rPr>
          <w:lang w:val="ru-RU"/>
        </w:rPr>
        <w:sectPr w:rsidR="000D5B8F" w:rsidRPr="009243A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F213E" w:rsidRPr="009243A8" w:rsidRDefault="008F213E" w:rsidP="00606451">
      <w:pPr>
        <w:rPr>
          <w:lang w:val="ru-RU"/>
        </w:rPr>
      </w:pPr>
    </w:p>
    <w:sectPr w:rsidR="008F213E" w:rsidRPr="009243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5B8F"/>
    <w:rsid w:val="000D5B8F"/>
    <w:rsid w:val="00111F42"/>
    <w:rsid w:val="00606451"/>
    <w:rsid w:val="00680643"/>
    <w:rsid w:val="008F213E"/>
    <w:rsid w:val="009243A8"/>
    <w:rsid w:val="00B322A7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C4D7A-4E0C-47AE-AD09-D49299E6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7794</Words>
  <Characters>44431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note3</cp:lastModifiedBy>
  <cp:revision>11</cp:revision>
  <cp:lastPrinted>2024-09-03T10:45:00Z</cp:lastPrinted>
  <dcterms:created xsi:type="dcterms:W3CDTF">2024-09-02T09:41:00Z</dcterms:created>
  <dcterms:modified xsi:type="dcterms:W3CDTF">2024-09-05T08:36:00Z</dcterms:modified>
</cp:coreProperties>
</file>