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92" w:rsidRDefault="004A3192">
      <w:pPr>
        <w:pStyle w:val="a3"/>
        <w:spacing w:before="42"/>
        <w:rPr>
          <w:rFonts w:ascii="Trebuchet MS"/>
          <w:sz w:val="9"/>
        </w:rPr>
      </w:pPr>
    </w:p>
    <w:p w:rsidR="00B276A7" w:rsidRDefault="00B276A7">
      <w:pPr>
        <w:ind w:left="839" w:right="976"/>
        <w:jc w:val="center"/>
        <w:rPr>
          <w:rFonts w:ascii="Cambria" w:hAnsi="Cambria"/>
          <w:b/>
          <w:spacing w:val="-2"/>
          <w:sz w:val="26"/>
        </w:rPr>
      </w:pPr>
    </w:p>
    <w:p w:rsidR="00B276A7" w:rsidRDefault="00B276A7">
      <w:pPr>
        <w:ind w:left="839" w:right="976"/>
        <w:jc w:val="center"/>
        <w:rPr>
          <w:rFonts w:ascii="Cambria" w:hAnsi="Cambria"/>
          <w:b/>
          <w:spacing w:val="-2"/>
          <w:sz w:val="26"/>
        </w:rPr>
      </w:pPr>
    </w:p>
    <w:p w:rsidR="00B276A7" w:rsidRDefault="00B276A7">
      <w:pPr>
        <w:ind w:left="839" w:right="976"/>
        <w:jc w:val="center"/>
        <w:rPr>
          <w:rFonts w:ascii="Cambria" w:hAnsi="Cambria"/>
          <w:b/>
          <w:spacing w:val="-2"/>
          <w:sz w:val="26"/>
        </w:rPr>
      </w:pPr>
    </w:p>
    <w:p w:rsidR="00B276A7" w:rsidRDefault="00B276A7">
      <w:pPr>
        <w:ind w:left="839" w:right="976"/>
        <w:jc w:val="center"/>
        <w:rPr>
          <w:rFonts w:ascii="Cambria" w:hAnsi="Cambria"/>
          <w:b/>
          <w:spacing w:val="-2"/>
          <w:sz w:val="26"/>
        </w:rPr>
      </w:pPr>
    </w:p>
    <w:p w:rsidR="00B276A7" w:rsidRDefault="00B276A7">
      <w:pPr>
        <w:ind w:left="839" w:right="976"/>
        <w:jc w:val="center"/>
        <w:rPr>
          <w:rFonts w:ascii="Cambria" w:hAnsi="Cambria"/>
          <w:b/>
          <w:spacing w:val="-2"/>
          <w:sz w:val="26"/>
        </w:rPr>
      </w:pPr>
      <w:r>
        <w:rPr>
          <w:rFonts w:ascii="Cambria" w:hAnsi="Cambria"/>
          <w:b/>
          <w:noProof/>
          <w:spacing w:val="-2"/>
          <w:sz w:val="26"/>
          <w:lang w:eastAsia="ru-RU"/>
        </w:rPr>
        <w:drawing>
          <wp:inline distT="0" distB="0" distL="0" distR="0">
            <wp:extent cx="5446395" cy="7967345"/>
            <wp:effectExtent l="0" t="0" r="1905" b="0"/>
            <wp:docPr id="1" name="Рисунок 1" descr="C:\Users\Соц_педагог\Saved Games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ц_педагог\Saved Games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796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6A7" w:rsidRDefault="00B276A7" w:rsidP="00B276A7">
      <w:pPr>
        <w:pStyle w:val="a3"/>
        <w:spacing w:before="67" w:line="362" w:lineRule="auto"/>
        <w:ind w:right="235"/>
        <w:jc w:val="both"/>
        <w:rPr>
          <w:rFonts w:ascii="Cambria" w:hAnsi="Cambria"/>
          <w:b/>
          <w:spacing w:val="-2"/>
          <w:sz w:val="26"/>
          <w:szCs w:val="22"/>
        </w:rPr>
      </w:pPr>
    </w:p>
    <w:p w:rsidR="00CE1DF8" w:rsidRDefault="00CE1DF8" w:rsidP="00B276A7">
      <w:pPr>
        <w:pStyle w:val="a3"/>
        <w:spacing w:before="67" w:line="362" w:lineRule="auto"/>
        <w:ind w:right="235"/>
        <w:jc w:val="both"/>
        <w:rPr>
          <w:color w:val="202020"/>
        </w:rPr>
      </w:pPr>
      <w:r>
        <w:rPr>
          <w:color w:val="202020"/>
        </w:rPr>
        <w:lastRenderedPageBreak/>
        <w:t xml:space="preserve">Организация профориентационной работы в </w:t>
      </w:r>
      <w:r>
        <w:t xml:space="preserve">Муниципальном казенном </w:t>
      </w:r>
      <w:r>
        <w:rPr>
          <w:spacing w:val="-10"/>
        </w:rPr>
        <w:t>общеобразовательном</w:t>
      </w:r>
      <w:r>
        <w:rPr>
          <w:spacing w:val="-11"/>
        </w:rPr>
        <w:t xml:space="preserve"> </w:t>
      </w:r>
      <w:r>
        <w:rPr>
          <w:spacing w:val="-7"/>
        </w:rPr>
        <w:t xml:space="preserve"> </w:t>
      </w:r>
      <w:r>
        <w:rPr>
          <w:spacing w:val="-10"/>
        </w:rPr>
        <w:t>учреждение</w:t>
      </w:r>
      <w:r>
        <w:rPr>
          <w:spacing w:val="-8"/>
        </w:rPr>
        <w:t xml:space="preserve"> </w:t>
      </w:r>
      <w:r>
        <w:rPr>
          <w:spacing w:val="-10"/>
        </w:rPr>
        <w:t>«Сафакулевская средняя</w:t>
      </w:r>
      <w:r>
        <w:rPr>
          <w:spacing w:val="-9"/>
        </w:rPr>
        <w:t xml:space="preserve"> </w:t>
      </w:r>
      <w:r>
        <w:rPr>
          <w:spacing w:val="-10"/>
        </w:rPr>
        <w:t>общеобразовательная</w:t>
      </w:r>
      <w:r>
        <w:rPr>
          <w:spacing w:val="-9"/>
        </w:rPr>
        <w:t xml:space="preserve"> </w:t>
      </w:r>
      <w:r>
        <w:rPr>
          <w:spacing w:val="-10"/>
        </w:rPr>
        <w:t>школа</w:t>
      </w:r>
      <w:r>
        <w:t xml:space="preserve">», </w:t>
      </w:r>
      <w:r>
        <w:rPr>
          <w:color w:val="202020"/>
        </w:rPr>
        <w:t>является одним из направлений в структуре учебно- 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Профориентационная работа проводится с начала учебного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года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1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11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класс.</w:t>
      </w:r>
      <w:r>
        <w:rPr>
          <w:color w:val="202020"/>
          <w:spacing w:val="40"/>
        </w:rPr>
        <w:t xml:space="preserve"> </w:t>
      </w:r>
    </w:p>
    <w:p w:rsidR="004A3192" w:rsidRDefault="00CE1DF8">
      <w:pPr>
        <w:pStyle w:val="a3"/>
        <w:tabs>
          <w:tab w:val="left" w:pos="6499"/>
        </w:tabs>
        <w:spacing w:before="116" w:line="360" w:lineRule="auto"/>
        <w:ind w:left="117" w:right="248" w:firstLine="708"/>
        <w:jc w:val="both"/>
        <w:rPr>
          <w:b/>
          <w:i/>
        </w:rPr>
      </w:pPr>
      <w:r>
        <w:t>С 1 сентября 2023 года в школе введен профориентационный минимум. Его</w:t>
      </w:r>
      <w:r>
        <w:rPr>
          <w:spacing w:val="80"/>
        </w:rPr>
        <w:t xml:space="preserve">  </w:t>
      </w:r>
      <w:r>
        <w:t xml:space="preserve">реализуют 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базе</w:t>
      </w:r>
      <w:r>
        <w:rPr>
          <w:spacing w:val="80"/>
        </w:rPr>
        <w:t xml:space="preserve">  </w:t>
      </w:r>
      <w:r>
        <w:t>проекта</w:t>
      </w:r>
      <w:r>
        <w:rPr>
          <w:spacing w:val="80"/>
        </w:rPr>
        <w:t xml:space="preserve">  </w:t>
      </w:r>
      <w:r>
        <w:rPr>
          <w:b/>
        </w:rPr>
        <w:t>«Билет</w:t>
      </w:r>
      <w:r>
        <w:rPr>
          <w:b/>
          <w:spacing w:val="80"/>
        </w:rPr>
        <w:t xml:space="preserve">  </w:t>
      </w:r>
      <w:r>
        <w:rPr>
          <w:b/>
        </w:rPr>
        <w:t>в</w:t>
      </w:r>
      <w:r>
        <w:rPr>
          <w:b/>
          <w:spacing w:val="80"/>
        </w:rPr>
        <w:t xml:space="preserve">  </w:t>
      </w:r>
      <w:r>
        <w:rPr>
          <w:b/>
        </w:rPr>
        <w:t xml:space="preserve">будущее» </w:t>
      </w:r>
      <w:r>
        <w:t>Школа будет</w:t>
      </w:r>
      <w:r>
        <w:rPr>
          <w:spacing w:val="40"/>
        </w:rPr>
        <w:t xml:space="preserve"> </w:t>
      </w:r>
      <w:r>
        <w:t>использовать для профориентации общедоступный сегмент платформы проекта «Билет в будущее», ЭОР, региональные модели профориентации и ресурсы допобразования. Проект реализуется Минпросвещения России.</w:t>
      </w:r>
      <w:r>
        <w:rPr>
          <w:spacing w:val="40"/>
        </w:rPr>
        <w:t xml:space="preserve"> </w:t>
      </w:r>
      <w:hyperlink r:id="rId10">
        <w:r>
          <w:rPr>
            <w:color w:val="0000FF"/>
            <w:u w:val="single" w:color="0000FF"/>
          </w:rPr>
          <w:t>https://bvbinfo.ru/</w:t>
        </w:r>
      </w:hyperlink>
      <w:r>
        <w:rPr>
          <w:color w:val="0000FF"/>
        </w:rPr>
        <w:tab/>
      </w:r>
      <w:r>
        <w:rPr>
          <w:b/>
          <w:i/>
        </w:rPr>
        <w:t>(Приложение 1)</w:t>
      </w:r>
    </w:p>
    <w:p w:rsidR="004A3192" w:rsidRDefault="00CE1DF8">
      <w:pPr>
        <w:pStyle w:val="a3"/>
        <w:spacing w:before="48" w:line="360" w:lineRule="auto"/>
        <w:ind w:left="117" w:right="246" w:firstLine="708"/>
        <w:jc w:val="both"/>
      </w:pPr>
      <w:r>
        <w:rPr>
          <w:b/>
        </w:rPr>
        <w:t xml:space="preserve">Цель: </w:t>
      </w:r>
      <w:r>
        <w:t>оказание профориентационной поддержки учащимся в процессе самоопределения и выбора сферы будущей профессиональной деятельности.</w:t>
      </w:r>
    </w:p>
    <w:p w:rsidR="004A3192" w:rsidRDefault="00CE1DF8">
      <w:pPr>
        <w:pStyle w:val="1"/>
        <w:spacing w:before="6"/>
      </w:pPr>
      <w:r>
        <w:rPr>
          <w:spacing w:val="-2"/>
        </w:rPr>
        <w:t>Задачи:</w:t>
      </w:r>
    </w:p>
    <w:p w:rsidR="004A3192" w:rsidRPr="00CE1DF8" w:rsidRDefault="00CE1DF8" w:rsidP="00CE1DF8">
      <w:pPr>
        <w:pStyle w:val="a3"/>
        <w:numPr>
          <w:ilvl w:val="0"/>
          <w:numId w:val="1"/>
        </w:numPr>
        <w:spacing w:before="155"/>
      </w:pPr>
      <w:r>
        <w:t>сформировать</w:t>
      </w:r>
      <w:r>
        <w:rPr>
          <w:spacing w:val="-11"/>
        </w:rPr>
        <w:t xml:space="preserve"> </w:t>
      </w:r>
      <w:r>
        <w:t>положительное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труду;</w:t>
      </w:r>
    </w:p>
    <w:p w:rsidR="004A3192" w:rsidRDefault="00CE1DF8" w:rsidP="00CE1DF8">
      <w:pPr>
        <w:pStyle w:val="a3"/>
        <w:numPr>
          <w:ilvl w:val="0"/>
          <w:numId w:val="1"/>
        </w:numPr>
        <w:spacing w:before="155"/>
      </w:pPr>
      <w:r>
        <w:t>научить разбираться в содержании профессиональной деятельности;</w:t>
      </w:r>
      <w:r w:rsidRPr="00CE1DF8">
        <w:rPr>
          <w:spacing w:val="40"/>
        </w:rPr>
        <w:t xml:space="preserve"> </w:t>
      </w:r>
      <w:r w:rsidRPr="00CE1DF8">
        <w:rPr>
          <w:spacing w:val="-2"/>
        </w:rPr>
        <w:t>научить</w:t>
      </w:r>
      <w:r>
        <w:tab/>
      </w:r>
      <w:r w:rsidRPr="00CE1DF8">
        <w:rPr>
          <w:spacing w:val="-2"/>
        </w:rPr>
        <w:t>соотносить</w:t>
      </w:r>
      <w:r>
        <w:tab/>
      </w:r>
      <w:r w:rsidRPr="00CE1DF8">
        <w:rPr>
          <w:spacing w:val="-2"/>
        </w:rPr>
        <w:t>требования,</w:t>
      </w:r>
      <w:r>
        <w:tab/>
      </w:r>
      <w:r w:rsidRPr="00CE1DF8">
        <w:rPr>
          <w:spacing w:val="-2"/>
        </w:rPr>
        <w:t>предъявляемые</w:t>
      </w:r>
      <w:r>
        <w:tab/>
      </w:r>
      <w:r w:rsidRPr="00CE1DF8">
        <w:rPr>
          <w:spacing w:val="-2"/>
        </w:rPr>
        <w:t>профессией,</w:t>
      </w:r>
      <w:r>
        <w:tab/>
      </w:r>
      <w:r w:rsidRPr="00CE1DF8">
        <w:rPr>
          <w:spacing w:val="-10"/>
        </w:rPr>
        <w:t>с</w:t>
      </w:r>
    </w:p>
    <w:p w:rsidR="00CE1DF8" w:rsidRDefault="00CE1DF8" w:rsidP="00CE1DF8">
      <w:pPr>
        <w:pStyle w:val="a3"/>
        <w:spacing w:before="1"/>
        <w:ind w:left="-142" w:firstLine="967"/>
      </w:pPr>
      <w:r>
        <w:t>индивидуальными</w:t>
      </w:r>
      <w:r>
        <w:rPr>
          <w:spacing w:val="-16"/>
        </w:rPr>
        <w:t xml:space="preserve"> </w:t>
      </w:r>
      <w:r>
        <w:rPr>
          <w:spacing w:val="-2"/>
        </w:rPr>
        <w:t>качествами;</w:t>
      </w:r>
    </w:p>
    <w:p w:rsidR="00CE1DF8" w:rsidRDefault="00CE1DF8" w:rsidP="00CE1DF8">
      <w:pPr>
        <w:pStyle w:val="a3"/>
        <w:numPr>
          <w:ilvl w:val="0"/>
          <w:numId w:val="3"/>
        </w:numPr>
        <w:spacing w:before="1"/>
      </w:pPr>
      <w:r>
        <w:t>научить анализировать свои возможности и способности, (сформировать потребность в осознании и оценке качеств и возможностей своей личности);</w:t>
      </w:r>
    </w:p>
    <w:p w:rsidR="00CE1DF8" w:rsidRDefault="00CE1DF8" w:rsidP="00CE1DF8">
      <w:pPr>
        <w:pStyle w:val="a3"/>
        <w:numPr>
          <w:ilvl w:val="0"/>
          <w:numId w:val="3"/>
        </w:numPr>
        <w:spacing w:before="67" w:line="360" w:lineRule="auto"/>
        <w:ind w:right="242"/>
        <w:jc w:val="both"/>
      </w:pPr>
      <w:r>
        <w:t>выработать систему взаимодействия старшей ступени школы с учреждениями дополнительного и профессионального образования, а также с местными предприятиями</w:t>
      </w:r>
    </w:p>
    <w:p w:rsidR="00CE1DF8" w:rsidRDefault="00CE1DF8" w:rsidP="00CE1DF8">
      <w:pPr>
        <w:pStyle w:val="a3"/>
        <w:numPr>
          <w:ilvl w:val="0"/>
          <w:numId w:val="3"/>
        </w:numPr>
        <w:spacing w:before="67" w:line="360" w:lineRule="auto"/>
        <w:ind w:right="242"/>
        <w:jc w:val="both"/>
      </w:pPr>
      <w:r>
        <w:t xml:space="preserve"> выявить</w:t>
      </w:r>
      <w:r>
        <w:rPr>
          <w:spacing w:val="40"/>
        </w:rPr>
        <w:t xml:space="preserve"> </w:t>
      </w:r>
      <w:r>
        <w:t>уровнень сформированности внутренних (мотивационно- личностных) и внешних (знаниевых) сторон готовности к профессиональному самоопределению у обучающихся,</w:t>
      </w:r>
    </w:p>
    <w:p w:rsidR="00CE1DF8" w:rsidRDefault="00CE1DF8" w:rsidP="00CE1DF8">
      <w:pPr>
        <w:pStyle w:val="a3"/>
        <w:numPr>
          <w:ilvl w:val="0"/>
          <w:numId w:val="3"/>
        </w:numPr>
        <w:spacing w:before="67" w:line="360" w:lineRule="auto"/>
        <w:ind w:right="242"/>
        <w:jc w:val="both"/>
      </w:pPr>
      <w:r>
        <w:t xml:space="preserve"> формирование форматов и средств профориентационной помощи на этой основе;</w:t>
      </w:r>
    </w:p>
    <w:p w:rsidR="004A3192" w:rsidRDefault="004A3192" w:rsidP="00612171">
      <w:pPr>
        <w:pStyle w:val="a3"/>
        <w:spacing w:before="1"/>
        <w:ind w:left="218"/>
        <w:sectPr w:rsidR="004A3192">
          <w:footerReference w:type="default" r:id="rId11"/>
          <w:pgSz w:w="11910" w:h="16840"/>
          <w:pgMar w:top="1040" w:right="740" w:bottom="1200" w:left="1160" w:header="0" w:footer="1003" w:gutter="0"/>
          <w:pgNumType w:start="2"/>
          <w:cols w:space="720"/>
        </w:sectPr>
      </w:pPr>
    </w:p>
    <w:p w:rsidR="004A3192" w:rsidRDefault="00CE1DF8" w:rsidP="00612171">
      <w:pPr>
        <w:pStyle w:val="a3"/>
        <w:spacing w:line="360" w:lineRule="auto"/>
        <w:ind w:right="248"/>
        <w:jc w:val="both"/>
      </w:pPr>
      <w: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:rsidR="004A3192" w:rsidRDefault="00CE1DF8">
      <w:pPr>
        <w:pStyle w:val="a3"/>
        <w:spacing w:before="2" w:line="360" w:lineRule="auto"/>
        <w:ind w:left="117" w:right="244" w:firstLine="708"/>
        <w:jc w:val="both"/>
      </w:pPr>
      <w:r>
        <w:t>Профессиональная ориентация в школе - это система учебно- воспитательной работы, направленной на усвоение учащимися необходимого объёма знаний о социально-экономических и психофизических</w:t>
      </w:r>
      <w:r>
        <w:rPr>
          <w:spacing w:val="40"/>
        </w:rPr>
        <w:t xml:space="preserve"> </w:t>
      </w:r>
      <w:r>
        <w:t>характеристиках профессий. Для благополучия общества необходимо, чтобы каждый выпускник</w:t>
      </w:r>
      <w:r>
        <w:rPr>
          <w:spacing w:val="-2"/>
        </w:rPr>
        <w:t xml:space="preserve"> </w:t>
      </w:r>
      <w:r>
        <w:t>школы находил, возможно,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 xml:space="preserve">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</w:t>
      </w:r>
      <w:r>
        <w:rPr>
          <w:spacing w:val="-2"/>
        </w:rPr>
        <w:t>труда.</w:t>
      </w:r>
    </w:p>
    <w:p w:rsidR="004A3192" w:rsidRDefault="00CE1DF8">
      <w:pPr>
        <w:pStyle w:val="a3"/>
        <w:spacing w:before="1" w:line="360" w:lineRule="auto"/>
        <w:ind w:left="117" w:right="245" w:firstLine="708"/>
        <w:jc w:val="both"/>
      </w:pPr>
      <w:r>
        <w:t>В школе профориентационная работа проводится администрацией учреждения, классными руководителями, учителями-предметниками, школьным психолог</w:t>
      </w:r>
      <w:r w:rsidR="00612171">
        <w:t>ом</w:t>
      </w:r>
      <w:r>
        <w:t>, социальным педагог</w:t>
      </w:r>
      <w:r w:rsidR="00612171">
        <w:t>ом</w:t>
      </w:r>
      <w:r>
        <w:t>.</w:t>
      </w:r>
    </w:p>
    <w:p w:rsidR="004A3192" w:rsidRDefault="00CE1DF8">
      <w:pPr>
        <w:pStyle w:val="a3"/>
        <w:spacing w:line="360" w:lineRule="auto"/>
        <w:ind w:left="117" w:right="821" w:firstLine="69"/>
        <w:jc w:val="both"/>
      </w:pPr>
      <w:r>
        <w:t>План работы осуществляется поэтапно с учетом возрастных особенностей учащихся, преемственности</w:t>
      </w:r>
      <w:r>
        <w:rPr>
          <w:spacing w:val="40"/>
        </w:rPr>
        <w:t xml:space="preserve"> </w:t>
      </w:r>
      <w:r>
        <w:t>в содержании, формах и методах работы в начальной, основной, средней</w:t>
      </w:r>
      <w:r>
        <w:rPr>
          <w:spacing w:val="40"/>
        </w:rPr>
        <w:t xml:space="preserve"> </w:t>
      </w:r>
      <w:r>
        <w:t>школе.</w:t>
      </w:r>
    </w:p>
    <w:p w:rsidR="00612171" w:rsidRDefault="00CE1DF8" w:rsidP="00612171">
      <w:pPr>
        <w:pStyle w:val="1"/>
        <w:spacing w:line="360" w:lineRule="auto"/>
        <w:ind w:left="117" w:right="108" w:firstLine="708"/>
        <w:jc w:val="both"/>
        <w:rPr>
          <w:spacing w:val="-2"/>
        </w:rPr>
      </w:pPr>
      <w:r>
        <w:t xml:space="preserve">Основными направлениями профориентационной работе в школе </w:t>
      </w:r>
      <w:r>
        <w:rPr>
          <w:spacing w:val="-2"/>
        </w:rPr>
        <w:t>являются:</w:t>
      </w:r>
    </w:p>
    <w:p w:rsidR="00612171" w:rsidRPr="00612171" w:rsidRDefault="00612171" w:rsidP="00612171">
      <w:pPr>
        <w:pStyle w:val="1"/>
        <w:numPr>
          <w:ilvl w:val="0"/>
          <w:numId w:val="4"/>
        </w:numPr>
        <w:spacing w:line="360" w:lineRule="auto"/>
        <w:ind w:right="108"/>
        <w:jc w:val="both"/>
      </w:pPr>
      <w:r w:rsidRPr="00612171">
        <w:t>профессиональная</w:t>
      </w:r>
      <w:r w:rsidRPr="00612171">
        <w:rPr>
          <w:spacing w:val="-12"/>
        </w:rPr>
        <w:t xml:space="preserve"> </w:t>
      </w:r>
      <w:r w:rsidRPr="00612171">
        <w:rPr>
          <w:spacing w:val="-2"/>
        </w:rPr>
        <w:t>информация:</w:t>
      </w:r>
    </w:p>
    <w:p w:rsidR="00612171" w:rsidRDefault="00612171" w:rsidP="00612171">
      <w:pPr>
        <w:pStyle w:val="a3"/>
        <w:spacing w:before="158" w:line="360" w:lineRule="auto"/>
        <w:ind w:left="117" w:right="108"/>
        <w:jc w:val="both"/>
      </w:pPr>
      <w:r>
        <w:t>включает в себя сведения о мире профессий,</w:t>
      </w:r>
      <w:r>
        <w:rPr>
          <w:spacing w:val="40"/>
        </w:rPr>
        <w:t xml:space="preserve"> </w:t>
      </w:r>
      <w:r>
        <w:t xml:space="preserve">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</w:t>
      </w:r>
      <w:r>
        <w:rPr>
          <w:spacing w:val="-2"/>
        </w:rPr>
        <w:t>кадрах.</w:t>
      </w:r>
    </w:p>
    <w:p w:rsidR="00612171" w:rsidRDefault="00612171" w:rsidP="00612171">
      <w:pPr>
        <w:pStyle w:val="1"/>
        <w:numPr>
          <w:ilvl w:val="0"/>
          <w:numId w:val="4"/>
        </w:numPr>
        <w:spacing w:before="5"/>
        <w:jc w:val="both"/>
      </w:pPr>
      <w:r>
        <w:t>профессиональное</w:t>
      </w:r>
      <w:r>
        <w:rPr>
          <w:spacing w:val="-13"/>
        </w:rPr>
        <w:t xml:space="preserve"> </w:t>
      </w:r>
      <w:r>
        <w:rPr>
          <w:spacing w:val="-2"/>
        </w:rPr>
        <w:t>воспитание:</w:t>
      </w:r>
    </w:p>
    <w:p w:rsidR="00612171" w:rsidRDefault="00612171" w:rsidP="00612171">
      <w:pPr>
        <w:pStyle w:val="a3"/>
        <w:spacing w:before="156" w:line="360" w:lineRule="auto"/>
        <w:ind w:left="117" w:right="102"/>
        <w:jc w:val="both"/>
      </w:pPr>
      <w:r>
        <w:t>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:rsidR="00612171" w:rsidRDefault="00612171" w:rsidP="00612171">
      <w:pPr>
        <w:pStyle w:val="1"/>
        <w:numPr>
          <w:ilvl w:val="0"/>
          <w:numId w:val="4"/>
        </w:numPr>
        <w:jc w:val="both"/>
      </w:pPr>
      <w:r>
        <w:t>профессиональная</w:t>
      </w:r>
      <w:r>
        <w:rPr>
          <w:spacing w:val="-5"/>
        </w:rPr>
        <w:t xml:space="preserve"> </w:t>
      </w:r>
      <w:r>
        <w:rPr>
          <w:spacing w:val="-2"/>
        </w:rPr>
        <w:t>консультация:</w:t>
      </w:r>
    </w:p>
    <w:p w:rsidR="00612171" w:rsidRDefault="00612171">
      <w:pPr>
        <w:spacing w:line="360" w:lineRule="auto"/>
        <w:jc w:val="both"/>
      </w:pPr>
    </w:p>
    <w:p w:rsidR="00612171" w:rsidRDefault="00612171" w:rsidP="00612171">
      <w:pPr>
        <w:pStyle w:val="a3"/>
        <w:spacing w:before="158" w:line="360" w:lineRule="auto"/>
        <w:ind w:left="117" w:right="103"/>
        <w:jc w:val="both"/>
      </w:pPr>
      <w:r>
        <w:t>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внеучебной деятельности, анкетирование, составление психолого- педагогических характеристик учащихся.</w:t>
      </w:r>
    </w:p>
    <w:p w:rsidR="00612171" w:rsidRDefault="00612171" w:rsidP="00612171">
      <w:pPr>
        <w:pStyle w:val="1"/>
        <w:spacing w:before="5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612171" w:rsidRDefault="00612171" w:rsidP="00612171">
      <w:pPr>
        <w:pStyle w:val="a3"/>
        <w:numPr>
          <w:ilvl w:val="0"/>
          <w:numId w:val="4"/>
        </w:numPr>
        <w:spacing w:before="156" w:line="360" w:lineRule="auto"/>
        <w:ind w:right="2922"/>
        <w:jc w:val="both"/>
      </w:pPr>
      <w:r>
        <w:t>профориентационные</w:t>
      </w:r>
      <w:r>
        <w:rPr>
          <w:spacing w:val="-18"/>
        </w:rPr>
        <w:t xml:space="preserve"> </w:t>
      </w:r>
      <w:r>
        <w:t xml:space="preserve">уроки, </w:t>
      </w:r>
      <w:r>
        <w:rPr>
          <w:spacing w:val="-2"/>
        </w:rPr>
        <w:t>экскурсии;</w:t>
      </w:r>
    </w:p>
    <w:p w:rsidR="00612171" w:rsidRDefault="00612171" w:rsidP="00612171">
      <w:pPr>
        <w:pStyle w:val="a3"/>
        <w:numPr>
          <w:ilvl w:val="0"/>
          <w:numId w:val="4"/>
        </w:numPr>
        <w:spacing w:before="156" w:line="360" w:lineRule="auto"/>
        <w:ind w:right="4477"/>
        <w:jc w:val="both"/>
      </w:pPr>
      <w:r>
        <w:t>классный</w:t>
      </w:r>
      <w:r w:rsidRPr="00612171">
        <w:rPr>
          <w:spacing w:val="-14"/>
        </w:rPr>
        <w:t xml:space="preserve"> </w:t>
      </w:r>
      <w:r>
        <w:t>час</w:t>
      </w:r>
      <w:r w:rsidRPr="00612171">
        <w:rPr>
          <w:spacing w:val="-12"/>
        </w:rPr>
        <w:t xml:space="preserve"> </w:t>
      </w:r>
      <w:r>
        <w:t>по</w:t>
      </w:r>
      <w:r w:rsidRPr="00612171">
        <w:rPr>
          <w:spacing w:val="-11"/>
        </w:rPr>
        <w:t xml:space="preserve"> </w:t>
      </w:r>
      <w:r>
        <w:t xml:space="preserve">профориентации; </w:t>
      </w:r>
    </w:p>
    <w:p w:rsidR="00612171" w:rsidRDefault="00612171" w:rsidP="00612171">
      <w:pPr>
        <w:pStyle w:val="a3"/>
        <w:numPr>
          <w:ilvl w:val="0"/>
          <w:numId w:val="4"/>
        </w:numPr>
        <w:spacing w:before="156" w:line="360" w:lineRule="auto"/>
        <w:ind w:right="4477"/>
        <w:jc w:val="both"/>
      </w:pPr>
      <w:r>
        <w:t>встречи со специалистами;</w:t>
      </w:r>
    </w:p>
    <w:p w:rsidR="00612171" w:rsidRDefault="00612171" w:rsidP="00612171">
      <w:pPr>
        <w:pStyle w:val="a3"/>
        <w:numPr>
          <w:ilvl w:val="0"/>
          <w:numId w:val="4"/>
        </w:numPr>
        <w:spacing w:before="156" w:line="360" w:lineRule="auto"/>
        <w:ind w:right="2780"/>
        <w:jc w:val="both"/>
      </w:pPr>
      <w:r w:rsidRPr="00612171">
        <w:rPr>
          <w:spacing w:val="-2"/>
        </w:rPr>
        <w:t>профессиографические</w:t>
      </w:r>
      <w:r w:rsidRPr="00612171">
        <w:rPr>
          <w:spacing w:val="19"/>
        </w:rPr>
        <w:t xml:space="preserve"> </w:t>
      </w:r>
      <w:r w:rsidRPr="00612171">
        <w:rPr>
          <w:spacing w:val="-2"/>
        </w:rPr>
        <w:t>исследования;</w:t>
      </w:r>
    </w:p>
    <w:p w:rsidR="00612171" w:rsidRDefault="00612171" w:rsidP="00612171">
      <w:pPr>
        <w:pStyle w:val="a3"/>
        <w:numPr>
          <w:ilvl w:val="0"/>
          <w:numId w:val="4"/>
        </w:numPr>
        <w:spacing w:before="156" w:line="360" w:lineRule="auto"/>
        <w:ind w:right="2780"/>
        <w:jc w:val="both"/>
      </w:pPr>
      <w:r>
        <w:t>родительские</w:t>
      </w:r>
      <w:r w:rsidRPr="00612171">
        <w:rPr>
          <w:spacing w:val="-8"/>
        </w:rPr>
        <w:t xml:space="preserve"> </w:t>
      </w:r>
      <w:r>
        <w:t>собрания</w:t>
      </w:r>
      <w:r w:rsidRPr="00612171">
        <w:rPr>
          <w:spacing w:val="-10"/>
        </w:rPr>
        <w:t xml:space="preserve"> </w:t>
      </w:r>
      <w:r>
        <w:t>по</w:t>
      </w:r>
      <w:r w:rsidRPr="00612171">
        <w:rPr>
          <w:spacing w:val="-6"/>
        </w:rPr>
        <w:t xml:space="preserve"> </w:t>
      </w:r>
      <w:r>
        <w:t>профориентационной</w:t>
      </w:r>
      <w:r w:rsidRPr="00612171">
        <w:rPr>
          <w:spacing w:val="-8"/>
        </w:rPr>
        <w:t xml:space="preserve"> </w:t>
      </w:r>
      <w:r>
        <w:t>тематике</w:t>
      </w:r>
      <w:r w:rsidRPr="00612171">
        <w:rPr>
          <w:spacing w:val="-7"/>
        </w:rPr>
        <w:t xml:space="preserve"> </w:t>
      </w:r>
      <w:r>
        <w:t>и</w:t>
      </w:r>
      <w:r w:rsidRPr="00612171">
        <w:rPr>
          <w:spacing w:val="-9"/>
        </w:rPr>
        <w:t xml:space="preserve"> </w:t>
      </w:r>
      <w:r w:rsidRPr="00612171">
        <w:rPr>
          <w:spacing w:val="-4"/>
        </w:rPr>
        <w:t>т.д.</w:t>
      </w:r>
    </w:p>
    <w:p w:rsidR="00612171" w:rsidRDefault="00612171">
      <w:pPr>
        <w:spacing w:line="360" w:lineRule="auto"/>
        <w:jc w:val="both"/>
      </w:pPr>
    </w:p>
    <w:p w:rsidR="00612171" w:rsidRDefault="00612171" w:rsidP="00612171">
      <w:pPr>
        <w:pStyle w:val="1"/>
        <w:spacing w:before="280" w:line="362" w:lineRule="auto"/>
        <w:ind w:left="117" w:right="864" w:firstLine="708"/>
      </w:pPr>
      <w:r>
        <w:t>Формы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</w:t>
      </w:r>
      <w:r>
        <w:rPr>
          <w:spacing w:val="-8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целью </w:t>
      </w:r>
      <w:r>
        <w:rPr>
          <w:spacing w:val="-2"/>
        </w:rPr>
        <w:t>профориентации:</w:t>
      </w:r>
    </w:p>
    <w:p w:rsidR="00612171" w:rsidRDefault="00612171" w:rsidP="00612171">
      <w:pPr>
        <w:pStyle w:val="a3"/>
        <w:numPr>
          <w:ilvl w:val="0"/>
          <w:numId w:val="5"/>
        </w:numPr>
        <w:spacing w:line="312" w:lineRule="exact"/>
        <w:rPr>
          <w:spacing w:val="-2"/>
        </w:rPr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rPr>
          <w:spacing w:val="-2"/>
        </w:rPr>
        <w:t>олимпиад</w:t>
      </w:r>
    </w:p>
    <w:p w:rsidR="00612171" w:rsidRDefault="00612171" w:rsidP="00612171">
      <w:pPr>
        <w:pStyle w:val="a3"/>
        <w:numPr>
          <w:ilvl w:val="0"/>
          <w:numId w:val="5"/>
        </w:numPr>
        <w:spacing w:before="67" w:line="362" w:lineRule="auto"/>
        <w:ind w:right="864"/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конкурсах,</w:t>
      </w:r>
      <w:r>
        <w:rPr>
          <w:spacing w:val="-8"/>
        </w:rPr>
        <w:t xml:space="preserve"> </w:t>
      </w:r>
      <w:r>
        <w:t>проектах,</w:t>
      </w:r>
      <w:r>
        <w:rPr>
          <w:spacing w:val="-8"/>
        </w:rPr>
        <w:t xml:space="preserve"> </w:t>
      </w:r>
      <w:r>
        <w:t>мероприятиях,</w:t>
      </w:r>
      <w:r>
        <w:rPr>
          <w:spacing w:val="-8"/>
        </w:rPr>
        <w:t xml:space="preserve"> </w:t>
      </w:r>
      <w:r>
        <w:t>соревнованиях различной направленности;</w:t>
      </w:r>
    </w:p>
    <w:p w:rsidR="00612171" w:rsidRDefault="00612171" w:rsidP="00612171">
      <w:pPr>
        <w:pStyle w:val="a3"/>
        <w:numPr>
          <w:ilvl w:val="0"/>
          <w:numId w:val="5"/>
        </w:numPr>
        <w:spacing w:line="360" w:lineRule="auto"/>
        <w:ind w:right="864"/>
      </w:pPr>
      <w:r>
        <w:t>анкетирование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тестирование</w:t>
      </w:r>
      <w:r>
        <w:rPr>
          <w:spacing w:val="-12"/>
        </w:rPr>
        <w:t xml:space="preserve"> </w:t>
      </w:r>
      <w:r>
        <w:t>старшеклассников; профориентационные опросники;</w:t>
      </w:r>
    </w:p>
    <w:p w:rsidR="00612171" w:rsidRDefault="00612171" w:rsidP="00612171">
      <w:pPr>
        <w:pStyle w:val="a3"/>
        <w:numPr>
          <w:ilvl w:val="0"/>
          <w:numId w:val="5"/>
        </w:numPr>
        <w:spacing w:line="321" w:lineRule="exact"/>
      </w:pPr>
      <w:r>
        <w:rPr>
          <w:spacing w:val="-2"/>
        </w:rPr>
        <w:t>профориентационные</w:t>
      </w:r>
      <w:r>
        <w:rPr>
          <w:spacing w:val="18"/>
        </w:rPr>
        <w:t xml:space="preserve"> </w:t>
      </w:r>
      <w:r>
        <w:rPr>
          <w:spacing w:val="-4"/>
        </w:rPr>
        <w:t>игры.</w:t>
      </w:r>
    </w:p>
    <w:p w:rsidR="00612171" w:rsidRPr="00612171" w:rsidRDefault="00612171" w:rsidP="00612171">
      <w:pPr>
        <w:tabs>
          <w:tab w:val="left" w:pos="2450"/>
          <w:tab w:val="left" w:pos="4952"/>
          <w:tab w:val="left" w:pos="6295"/>
          <w:tab w:val="left" w:pos="7233"/>
        </w:tabs>
        <w:spacing w:before="163" w:line="357" w:lineRule="auto"/>
        <w:ind w:right="817"/>
        <w:rPr>
          <w:sz w:val="28"/>
        </w:rPr>
      </w:pPr>
      <w:r w:rsidRPr="00612171">
        <w:rPr>
          <w:b/>
          <w:sz w:val="28"/>
        </w:rPr>
        <w:t xml:space="preserve">Мероприятия, ориентированные на профориентацию школьников: </w:t>
      </w:r>
      <w:r w:rsidRPr="00612171">
        <w:rPr>
          <w:sz w:val="28"/>
        </w:rPr>
        <w:t xml:space="preserve">участие в проекте профессиональной ориентации «Шоу профессий»; экскурсии на предприятия и в организации с целью ознакомления; </w:t>
      </w:r>
      <w:r w:rsidRPr="00612171">
        <w:rPr>
          <w:spacing w:val="-2"/>
          <w:sz w:val="28"/>
        </w:rPr>
        <w:t>посещение</w:t>
      </w:r>
      <w:r w:rsidRPr="00612171">
        <w:rPr>
          <w:sz w:val="28"/>
        </w:rPr>
        <w:tab/>
      </w:r>
      <w:r w:rsidRPr="00612171">
        <w:rPr>
          <w:spacing w:val="-2"/>
          <w:sz w:val="28"/>
        </w:rPr>
        <w:t>выставок-ярмарок</w:t>
      </w:r>
      <w:r w:rsidRPr="00612171">
        <w:rPr>
          <w:sz w:val="28"/>
        </w:rPr>
        <w:tab/>
      </w:r>
      <w:r w:rsidRPr="00612171">
        <w:rPr>
          <w:spacing w:val="-2"/>
          <w:sz w:val="28"/>
        </w:rPr>
        <w:t>учебных</w:t>
      </w:r>
      <w:r w:rsidRPr="00612171">
        <w:rPr>
          <w:sz w:val="28"/>
        </w:rPr>
        <w:tab/>
      </w:r>
      <w:r w:rsidRPr="00612171">
        <w:rPr>
          <w:spacing w:val="-2"/>
          <w:sz w:val="28"/>
        </w:rPr>
        <w:t>мест,</w:t>
      </w:r>
      <w:r w:rsidRPr="00612171">
        <w:rPr>
          <w:sz w:val="28"/>
        </w:rPr>
        <w:tab/>
      </w:r>
      <w:r w:rsidRPr="00612171">
        <w:rPr>
          <w:spacing w:val="-2"/>
          <w:sz w:val="28"/>
        </w:rPr>
        <w:t>организованных</w:t>
      </w:r>
    </w:p>
    <w:p w:rsidR="00612171" w:rsidRDefault="00612171" w:rsidP="00612171">
      <w:pPr>
        <w:pStyle w:val="a3"/>
        <w:spacing w:before="9"/>
        <w:ind w:left="117"/>
      </w:pPr>
      <w:r>
        <w:t>учебными</w:t>
      </w:r>
      <w:r>
        <w:rPr>
          <w:spacing w:val="-7"/>
        </w:rPr>
        <w:t xml:space="preserve"> </w:t>
      </w:r>
      <w:r>
        <w:t>заведениями</w:t>
      </w:r>
      <w:r>
        <w:rPr>
          <w:spacing w:val="60"/>
        </w:rPr>
        <w:t xml:space="preserve"> </w:t>
      </w:r>
      <w:r>
        <w:t>(совместно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Центром</w:t>
      </w:r>
      <w:r>
        <w:rPr>
          <w:spacing w:val="-4"/>
        </w:rPr>
        <w:t xml:space="preserve"> </w:t>
      </w:r>
      <w:r>
        <w:rPr>
          <w:spacing w:val="-2"/>
        </w:rPr>
        <w:t>занятости);</w:t>
      </w:r>
    </w:p>
    <w:p w:rsidR="00612171" w:rsidRDefault="00612171" w:rsidP="00612171">
      <w:pPr>
        <w:pStyle w:val="a3"/>
        <w:tabs>
          <w:tab w:val="left" w:pos="8396"/>
        </w:tabs>
        <w:spacing w:before="160" w:line="360" w:lineRule="auto"/>
        <w:ind w:left="117" w:right="821" w:firstLine="708"/>
      </w:pPr>
      <w:r>
        <w:t>посещение</w:t>
      </w:r>
      <w:r>
        <w:rPr>
          <w:spacing w:val="40"/>
        </w:rPr>
        <w:t xml:space="preserve"> </w:t>
      </w:r>
      <w:r>
        <w:t>учреждений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</w:t>
      </w:r>
      <w:r>
        <w:tab/>
        <w:t>в</w:t>
      </w:r>
      <w:r>
        <w:rPr>
          <w:spacing w:val="40"/>
        </w:rPr>
        <w:t xml:space="preserve"> </w:t>
      </w:r>
      <w:r>
        <w:t>Дни открытых дверей;</w:t>
      </w:r>
    </w:p>
    <w:p w:rsidR="00612171" w:rsidRDefault="00612171" w:rsidP="00612171">
      <w:pPr>
        <w:pStyle w:val="a3"/>
        <w:spacing w:line="362" w:lineRule="auto"/>
        <w:ind w:left="117" w:right="864" w:firstLine="708"/>
      </w:pPr>
      <w:r>
        <w:t>содействие</w:t>
      </w:r>
      <w:r>
        <w:rPr>
          <w:spacing w:val="80"/>
        </w:rPr>
        <w:t xml:space="preserve"> </w:t>
      </w:r>
      <w:r>
        <w:t>временному</w:t>
      </w:r>
      <w:r>
        <w:rPr>
          <w:spacing w:val="80"/>
        </w:rPr>
        <w:t xml:space="preserve"> </w:t>
      </w:r>
      <w:r>
        <w:t>трудоустройству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 xml:space="preserve">время </w:t>
      </w:r>
      <w:r>
        <w:rPr>
          <w:spacing w:val="-2"/>
        </w:rPr>
        <w:t>каникул;</w:t>
      </w:r>
    </w:p>
    <w:p w:rsidR="00612171" w:rsidRDefault="00612171" w:rsidP="00612171">
      <w:pPr>
        <w:pStyle w:val="a3"/>
        <w:spacing w:line="360" w:lineRule="auto"/>
        <w:ind w:left="117" w:firstLine="708"/>
      </w:pPr>
      <w:r>
        <w:t>расположение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материалов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профориентации</w:t>
      </w:r>
      <w:r>
        <w:rPr>
          <w:spacing w:val="40"/>
        </w:rPr>
        <w:t xml:space="preserve"> </w:t>
      </w:r>
      <w:r>
        <w:t>на школьном</w:t>
      </w:r>
      <w:r>
        <w:rPr>
          <w:spacing w:val="40"/>
        </w:rPr>
        <w:t xml:space="preserve"> </w:t>
      </w:r>
      <w:r w:rsidR="00B75145">
        <w:t>сайт</w:t>
      </w:r>
    </w:p>
    <w:p w:rsidR="00B75145" w:rsidRDefault="00B75145" w:rsidP="00B75145">
      <w:pPr>
        <w:pStyle w:val="a3"/>
        <w:spacing w:before="67" w:line="362" w:lineRule="auto"/>
        <w:ind w:right="864"/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конкурсах,</w:t>
      </w:r>
      <w:r>
        <w:rPr>
          <w:spacing w:val="-8"/>
        </w:rPr>
        <w:t xml:space="preserve"> </w:t>
      </w:r>
      <w:r>
        <w:t>проектах,</w:t>
      </w:r>
      <w:r>
        <w:rPr>
          <w:spacing w:val="-8"/>
        </w:rPr>
        <w:t xml:space="preserve"> </w:t>
      </w:r>
      <w:r>
        <w:t>мероприятиях,</w:t>
      </w:r>
      <w:r>
        <w:rPr>
          <w:spacing w:val="-8"/>
        </w:rPr>
        <w:t xml:space="preserve"> </w:t>
      </w:r>
      <w:r>
        <w:t>соревнованиях различной направленности;</w:t>
      </w:r>
    </w:p>
    <w:p w:rsidR="00B75145" w:rsidRDefault="00B75145" w:rsidP="00B75145">
      <w:pPr>
        <w:pStyle w:val="a3"/>
        <w:spacing w:line="360" w:lineRule="auto"/>
        <w:ind w:left="825" w:right="864"/>
      </w:pPr>
      <w:r>
        <w:t>анкетирование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тестирование</w:t>
      </w:r>
      <w:r>
        <w:rPr>
          <w:spacing w:val="-12"/>
        </w:rPr>
        <w:t xml:space="preserve"> </w:t>
      </w:r>
      <w:r>
        <w:t>старшеклассников; профориентационные опросники;</w:t>
      </w:r>
    </w:p>
    <w:p w:rsidR="00B75145" w:rsidRDefault="00B75145" w:rsidP="00B75145">
      <w:pPr>
        <w:pStyle w:val="a3"/>
        <w:spacing w:line="321" w:lineRule="exact"/>
        <w:ind w:left="825"/>
      </w:pPr>
      <w:r>
        <w:rPr>
          <w:spacing w:val="-2"/>
        </w:rPr>
        <w:t>профориентационные</w:t>
      </w:r>
      <w:r>
        <w:rPr>
          <w:spacing w:val="18"/>
        </w:rPr>
        <w:t xml:space="preserve"> </w:t>
      </w:r>
      <w:r>
        <w:rPr>
          <w:spacing w:val="-4"/>
        </w:rPr>
        <w:t>игры.</w:t>
      </w:r>
    </w:p>
    <w:p w:rsidR="00B75145" w:rsidRDefault="00B75145" w:rsidP="00B75145">
      <w:pPr>
        <w:tabs>
          <w:tab w:val="left" w:pos="2450"/>
          <w:tab w:val="left" w:pos="4952"/>
          <w:tab w:val="left" w:pos="6295"/>
          <w:tab w:val="left" w:pos="7233"/>
        </w:tabs>
        <w:spacing w:before="163" w:line="357" w:lineRule="auto"/>
        <w:ind w:left="825" w:right="817" w:hanging="708"/>
        <w:rPr>
          <w:sz w:val="28"/>
        </w:rPr>
      </w:pPr>
      <w:r>
        <w:rPr>
          <w:b/>
          <w:sz w:val="28"/>
        </w:rPr>
        <w:t xml:space="preserve">Мероприятия, ориентированные на профориентацию школьников: </w:t>
      </w:r>
      <w:r>
        <w:rPr>
          <w:sz w:val="28"/>
        </w:rPr>
        <w:t xml:space="preserve">участие в проекте профессиональной ориентации «Шоу профессий»; экскурсии на предприятия и в организации с целью ознакомления; </w:t>
      </w:r>
      <w:r>
        <w:rPr>
          <w:spacing w:val="-2"/>
          <w:sz w:val="28"/>
        </w:rPr>
        <w:t>посещение</w:t>
      </w:r>
      <w:r>
        <w:rPr>
          <w:sz w:val="28"/>
        </w:rPr>
        <w:tab/>
      </w:r>
      <w:r>
        <w:rPr>
          <w:spacing w:val="-2"/>
          <w:sz w:val="28"/>
        </w:rPr>
        <w:t>выставок-ярмарок</w:t>
      </w:r>
      <w:r>
        <w:rPr>
          <w:sz w:val="28"/>
        </w:rPr>
        <w:tab/>
      </w:r>
      <w:r>
        <w:rPr>
          <w:spacing w:val="-2"/>
          <w:sz w:val="28"/>
        </w:rPr>
        <w:t>учебных</w:t>
      </w:r>
      <w:r>
        <w:rPr>
          <w:sz w:val="28"/>
        </w:rPr>
        <w:tab/>
      </w:r>
      <w:r>
        <w:rPr>
          <w:spacing w:val="-2"/>
          <w:sz w:val="28"/>
        </w:rPr>
        <w:t>мест,</w:t>
      </w:r>
      <w:r>
        <w:rPr>
          <w:sz w:val="28"/>
        </w:rPr>
        <w:tab/>
      </w:r>
      <w:r>
        <w:rPr>
          <w:spacing w:val="-2"/>
          <w:sz w:val="28"/>
        </w:rPr>
        <w:t>организованных</w:t>
      </w:r>
    </w:p>
    <w:p w:rsidR="00B75145" w:rsidRDefault="00B75145" w:rsidP="00B75145">
      <w:pPr>
        <w:pStyle w:val="a3"/>
        <w:spacing w:before="9"/>
        <w:ind w:left="117"/>
      </w:pPr>
      <w:r>
        <w:t>учебными</w:t>
      </w:r>
      <w:r>
        <w:rPr>
          <w:spacing w:val="-7"/>
        </w:rPr>
        <w:t xml:space="preserve"> </w:t>
      </w:r>
      <w:r>
        <w:t>заведениями</w:t>
      </w:r>
      <w:r>
        <w:rPr>
          <w:spacing w:val="60"/>
        </w:rPr>
        <w:t xml:space="preserve"> </w:t>
      </w:r>
      <w:r>
        <w:t>(совместно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Центром</w:t>
      </w:r>
      <w:r>
        <w:rPr>
          <w:spacing w:val="-4"/>
        </w:rPr>
        <w:t xml:space="preserve"> </w:t>
      </w:r>
      <w:r>
        <w:rPr>
          <w:spacing w:val="-2"/>
        </w:rPr>
        <w:t>занятости);</w:t>
      </w:r>
    </w:p>
    <w:p w:rsidR="00B75145" w:rsidRDefault="00B75145" w:rsidP="00B75145">
      <w:pPr>
        <w:pStyle w:val="a3"/>
        <w:tabs>
          <w:tab w:val="left" w:pos="8396"/>
        </w:tabs>
        <w:spacing w:before="160" w:line="360" w:lineRule="auto"/>
        <w:ind w:left="117" w:right="821" w:firstLine="708"/>
      </w:pPr>
      <w:r>
        <w:t>посещение</w:t>
      </w:r>
      <w:r>
        <w:rPr>
          <w:spacing w:val="40"/>
        </w:rPr>
        <w:t xml:space="preserve"> </w:t>
      </w:r>
      <w:r>
        <w:t>учреждений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</w:t>
      </w:r>
      <w:r>
        <w:tab/>
        <w:t>в</w:t>
      </w:r>
      <w:r>
        <w:rPr>
          <w:spacing w:val="40"/>
        </w:rPr>
        <w:t xml:space="preserve"> </w:t>
      </w:r>
      <w:r>
        <w:t>Дни открытых дверей;</w:t>
      </w:r>
    </w:p>
    <w:p w:rsidR="00B75145" w:rsidRDefault="00B75145" w:rsidP="00B75145">
      <w:pPr>
        <w:pStyle w:val="a3"/>
        <w:spacing w:line="362" w:lineRule="auto"/>
        <w:ind w:left="117" w:right="864" w:firstLine="708"/>
      </w:pPr>
      <w:r>
        <w:t>содействие</w:t>
      </w:r>
      <w:r>
        <w:rPr>
          <w:spacing w:val="80"/>
        </w:rPr>
        <w:t xml:space="preserve"> </w:t>
      </w:r>
      <w:r>
        <w:t>временному</w:t>
      </w:r>
      <w:r>
        <w:rPr>
          <w:spacing w:val="80"/>
        </w:rPr>
        <w:t xml:space="preserve"> </w:t>
      </w:r>
      <w:r>
        <w:t>трудоустройству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 xml:space="preserve">время </w:t>
      </w:r>
      <w:r>
        <w:rPr>
          <w:spacing w:val="-2"/>
        </w:rPr>
        <w:t>каникул;</w:t>
      </w:r>
    </w:p>
    <w:p w:rsidR="004A3192" w:rsidRDefault="00B75145" w:rsidP="00402FAA">
      <w:pPr>
        <w:pStyle w:val="a3"/>
        <w:spacing w:line="360" w:lineRule="auto"/>
        <w:ind w:left="117" w:firstLine="708"/>
        <w:sectPr w:rsidR="004A3192">
          <w:pgSz w:w="11910" w:h="16840"/>
          <w:pgMar w:top="1040" w:right="740" w:bottom="1200" w:left="1160" w:header="0" w:footer="1003" w:gutter="0"/>
          <w:cols w:space="720"/>
        </w:sectPr>
      </w:pPr>
      <w:r>
        <w:t>расположение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материалов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профориентации</w:t>
      </w:r>
      <w:r>
        <w:rPr>
          <w:spacing w:val="40"/>
        </w:rPr>
        <w:t xml:space="preserve"> </w:t>
      </w:r>
      <w:r>
        <w:t>на школьном</w:t>
      </w:r>
      <w:r>
        <w:rPr>
          <w:spacing w:val="40"/>
        </w:rPr>
        <w:t xml:space="preserve"> </w:t>
      </w:r>
      <w:r w:rsidR="000A46EF">
        <w:t>сайте</w:t>
      </w:r>
      <w:bookmarkStart w:id="0" w:name="_GoBack"/>
      <w:bookmarkEnd w:id="0"/>
    </w:p>
    <w:p w:rsidR="004A3192" w:rsidRDefault="004A3192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5546"/>
        <w:gridCol w:w="2693"/>
        <w:gridCol w:w="2126"/>
        <w:gridCol w:w="4388"/>
      </w:tblGrid>
      <w:tr w:rsidR="004A3192">
        <w:trPr>
          <w:trHeight w:val="649"/>
        </w:trPr>
        <w:tc>
          <w:tcPr>
            <w:tcW w:w="800" w:type="dxa"/>
          </w:tcPr>
          <w:p w:rsidR="004A3192" w:rsidRDefault="00CE1DF8">
            <w:pPr>
              <w:pStyle w:val="TableParagraph"/>
              <w:ind w:left="225" w:right="21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546" w:type="dxa"/>
          </w:tcPr>
          <w:p w:rsidR="004A3192" w:rsidRDefault="00CE1DF8">
            <w:pPr>
              <w:pStyle w:val="TableParagraph"/>
              <w:spacing w:before="18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693" w:type="dxa"/>
          </w:tcPr>
          <w:p w:rsidR="004A3192" w:rsidRDefault="00CE1DF8">
            <w:pPr>
              <w:pStyle w:val="TableParagraph"/>
              <w:spacing w:before="183"/>
              <w:ind w:left="64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2126" w:type="dxa"/>
          </w:tcPr>
          <w:p w:rsidR="004A3192" w:rsidRDefault="00CE1DF8">
            <w:pPr>
              <w:pStyle w:val="TableParagraph"/>
              <w:spacing w:before="47"/>
              <w:ind w:left="435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4388" w:type="dxa"/>
          </w:tcPr>
          <w:p w:rsidR="004A3192" w:rsidRDefault="00CE1DF8">
            <w:pPr>
              <w:pStyle w:val="TableParagraph"/>
              <w:spacing w:before="183"/>
              <w:ind w:left="71" w:right="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A3192">
        <w:trPr>
          <w:trHeight w:val="278"/>
        </w:trPr>
        <w:tc>
          <w:tcPr>
            <w:tcW w:w="15553" w:type="dxa"/>
            <w:gridSpan w:val="5"/>
            <w:shd w:val="clear" w:color="auto" w:fill="CCC0D9"/>
          </w:tcPr>
          <w:p w:rsidR="004A3192" w:rsidRDefault="00CE1DF8">
            <w:pPr>
              <w:pStyle w:val="TableParagraph"/>
              <w:spacing w:line="258" w:lineRule="exact"/>
              <w:ind w:left="499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Организационно-информационная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4A3192">
        <w:trPr>
          <w:trHeight w:val="551"/>
        </w:trPr>
        <w:tc>
          <w:tcPr>
            <w:tcW w:w="800" w:type="dxa"/>
          </w:tcPr>
          <w:p w:rsidR="004A3192" w:rsidRDefault="004A3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46" w:type="dxa"/>
          </w:tcPr>
          <w:p w:rsidR="004A3192" w:rsidRDefault="00CE1DF8">
            <w:pPr>
              <w:pStyle w:val="TableParagraph"/>
              <w:tabs>
                <w:tab w:val="left" w:pos="1798"/>
                <w:tab w:val="left" w:pos="3043"/>
                <w:tab w:val="left" w:pos="452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наглядных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пособий,</w:t>
            </w:r>
          </w:p>
          <w:p w:rsidR="004A3192" w:rsidRDefault="00CE1DF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плакатов,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2693" w:type="dxa"/>
          </w:tcPr>
          <w:p w:rsidR="004A3192" w:rsidRDefault="004A3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A3192" w:rsidRDefault="00CE1DF8">
            <w:pPr>
              <w:pStyle w:val="TableParagraph"/>
              <w:spacing w:before="128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388" w:type="dxa"/>
          </w:tcPr>
          <w:p w:rsidR="004A3192" w:rsidRDefault="00CE1DF8">
            <w:pPr>
              <w:pStyle w:val="TableParagraph"/>
              <w:spacing w:before="128"/>
              <w:ind w:left="71" w:right="5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4A3192">
        <w:trPr>
          <w:trHeight w:val="551"/>
        </w:trPr>
        <w:tc>
          <w:tcPr>
            <w:tcW w:w="800" w:type="dxa"/>
          </w:tcPr>
          <w:p w:rsidR="004A3192" w:rsidRDefault="004A3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46" w:type="dxa"/>
          </w:tcPr>
          <w:p w:rsidR="004A3192" w:rsidRDefault="00CE1DF8">
            <w:pPr>
              <w:pStyle w:val="TableParagraph"/>
              <w:tabs>
                <w:tab w:val="left" w:pos="2479"/>
                <w:tab w:val="left" w:pos="373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Координирование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педагогического</w:t>
            </w:r>
          </w:p>
          <w:p w:rsidR="004A3192" w:rsidRDefault="00CE1DF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2693" w:type="dxa"/>
          </w:tcPr>
          <w:p w:rsidR="004A3192" w:rsidRDefault="004A3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A3192" w:rsidRDefault="00CE1DF8">
            <w:pPr>
              <w:pStyle w:val="TableParagraph"/>
              <w:spacing w:before="128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88" w:type="dxa"/>
          </w:tcPr>
          <w:p w:rsidR="004A3192" w:rsidRDefault="00CE1DF8">
            <w:pPr>
              <w:pStyle w:val="TableParagraph"/>
              <w:spacing w:before="128"/>
              <w:ind w:left="71" w:right="5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4A3192">
        <w:trPr>
          <w:trHeight w:val="1380"/>
        </w:trPr>
        <w:tc>
          <w:tcPr>
            <w:tcW w:w="800" w:type="dxa"/>
          </w:tcPr>
          <w:p w:rsidR="004A3192" w:rsidRDefault="004A3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46" w:type="dxa"/>
          </w:tcPr>
          <w:p w:rsidR="004A3192" w:rsidRDefault="00CE1DF8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высшего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образования</w:t>
            </w:r>
          </w:p>
          <w:p w:rsidR="004A3192" w:rsidRDefault="00CE1DF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классов.</w:t>
            </w:r>
          </w:p>
        </w:tc>
        <w:tc>
          <w:tcPr>
            <w:tcW w:w="2693" w:type="dxa"/>
          </w:tcPr>
          <w:p w:rsidR="004A3192" w:rsidRDefault="004A3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A3192" w:rsidRDefault="00CE1DF8">
            <w:pPr>
              <w:pStyle w:val="TableParagraph"/>
              <w:spacing w:before="268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4388" w:type="dxa"/>
          </w:tcPr>
          <w:p w:rsidR="004A3192" w:rsidRDefault="004A3192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4A3192" w:rsidRDefault="00CE1DF8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A3192">
        <w:trPr>
          <w:trHeight w:val="827"/>
        </w:trPr>
        <w:tc>
          <w:tcPr>
            <w:tcW w:w="800" w:type="dxa"/>
          </w:tcPr>
          <w:p w:rsidR="004A3192" w:rsidRDefault="004A3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46" w:type="dxa"/>
          </w:tcPr>
          <w:p w:rsidR="004A3192" w:rsidRDefault="00CE1DF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руководителям 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A3192" w:rsidRDefault="00CE1DF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групп.</w:t>
            </w:r>
          </w:p>
        </w:tc>
        <w:tc>
          <w:tcPr>
            <w:tcW w:w="2693" w:type="dxa"/>
          </w:tcPr>
          <w:p w:rsidR="004A3192" w:rsidRDefault="004A3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A3192" w:rsidRDefault="00CE1DF8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4388" w:type="dxa"/>
          </w:tcPr>
          <w:p w:rsidR="004A3192" w:rsidRDefault="00CE1DF8">
            <w:pPr>
              <w:pStyle w:val="TableParagraph"/>
              <w:spacing w:before="267"/>
              <w:ind w:left="71" w:right="5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4A3192">
        <w:trPr>
          <w:trHeight w:val="552"/>
        </w:trPr>
        <w:tc>
          <w:tcPr>
            <w:tcW w:w="800" w:type="dxa"/>
          </w:tcPr>
          <w:p w:rsidR="004A3192" w:rsidRDefault="004A3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46" w:type="dxa"/>
          </w:tcPr>
          <w:p w:rsidR="004A3192" w:rsidRDefault="00CE1DF8">
            <w:pPr>
              <w:pStyle w:val="TableParagraph"/>
              <w:tabs>
                <w:tab w:val="left" w:pos="2196"/>
                <w:tab w:val="left" w:pos="4319"/>
                <w:tab w:val="left" w:pos="490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ЦЗН,</w:t>
            </w:r>
          </w:p>
          <w:p w:rsidR="004A3192" w:rsidRDefault="00CE1DF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предприятиями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2693" w:type="dxa"/>
          </w:tcPr>
          <w:p w:rsidR="004A3192" w:rsidRDefault="004A3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A3192" w:rsidRDefault="00CE1DF8">
            <w:pPr>
              <w:pStyle w:val="TableParagraph"/>
              <w:spacing w:before="131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88" w:type="dxa"/>
          </w:tcPr>
          <w:p w:rsidR="004A3192" w:rsidRDefault="00CE1DF8">
            <w:pPr>
              <w:pStyle w:val="TableParagraph"/>
              <w:spacing w:before="131"/>
              <w:ind w:left="71" w:right="5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4A3192">
        <w:trPr>
          <w:trHeight w:val="275"/>
        </w:trPr>
        <w:tc>
          <w:tcPr>
            <w:tcW w:w="15553" w:type="dxa"/>
            <w:gridSpan w:val="5"/>
            <w:shd w:val="clear" w:color="auto" w:fill="CCC0D9"/>
          </w:tcPr>
          <w:p w:rsidR="004A3192" w:rsidRDefault="00CE1DF8">
            <w:pPr>
              <w:pStyle w:val="TableParagraph"/>
              <w:spacing w:line="256" w:lineRule="exact"/>
              <w:ind w:left="308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Информационно-консультационная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работниками</w:t>
            </w:r>
          </w:p>
        </w:tc>
      </w:tr>
      <w:tr w:rsidR="004A3192">
        <w:trPr>
          <w:trHeight w:val="554"/>
        </w:trPr>
        <w:tc>
          <w:tcPr>
            <w:tcW w:w="800" w:type="dxa"/>
          </w:tcPr>
          <w:p w:rsidR="004A3192" w:rsidRDefault="00CE1DF8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5546" w:type="dxa"/>
          </w:tcPr>
          <w:p w:rsidR="004A3192" w:rsidRDefault="00CE1DF8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A3192" w:rsidRDefault="00CE1DF8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мероприятий</w:t>
            </w:r>
          </w:p>
        </w:tc>
        <w:tc>
          <w:tcPr>
            <w:tcW w:w="2693" w:type="dxa"/>
          </w:tcPr>
          <w:p w:rsidR="004A3192" w:rsidRDefault="00CE1DF8">
            <w:pPr>
              <w:pStyle w:val="TableParagraph"/>
              <w:spacing w:before="131"/>
              <w:ind w:left="64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126" w:type="dxa"/>
          </w:tcPr>
          <w:p w:rsidR="004A3192" w:rsidRDefault="00CE1DF8">
            <w:pPr>
              <w:pStyle w:val="TableParagraph"/>
              <w:spacing w:before="131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88" w:type="dxa"/>
          </w:tcPr>
          <w:p w:rsidR="004A3192" w:rsidRDefault="00CE1DF8">
            <w:pPr>
              <w:pStyle w:val="TableParagraph"/>
              <w:spacing w:before="131"/>
              <w:ind w:left="71" w:right="5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4A3192">
        <w:trPr>
          <w:trHeight w:val="2208"/>
        </w:trPr>
        <w:tc>
          <w:tcPr>
            <w:tcW w:w="800" w:type="dxa"/>
          </w:tcPr>
          <w:p w:rsidR="004A3192" w:rsidRDefault="004A3192">
            <w:pPr>
              <w:pStyle w:val="TableParagraph"/>
              <w:ind w:left="0"/>
              <w:rPr>
                <w:sz w:val="24"/>
              </w:rPr>
            </w:pPr>
          </w:p>
          <w:p w:rsidR="004A3192" w:rsidRDefault="004A3192">
            <w:pPr>
              <w:pStyle w:val="TableParagraph"/>
              <w:ind w:left="0"/>
              <w:rPr>
                <w:sz w:val="24"/>
              </w:rPr>
            </w:pPr>
          </w:p>
          <w:p w:rsidR="004A3192" w:rsidRDefault="004A3192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:rsidR="004A3192" w:rsidRDefault="00CE1DF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5546" w:type="dxa"/>
          </w:tcPr>
          <w:p w:rsidR="004A3192" w:rsidRDefault="00CE1DF8">
            <w:pPr>
              <w:pStyle w:val="TableParagraph"/>
              <w:tabs>
                <w:tab w:val="left" w:pos="1848"/>
                <w:tab w:val="left" w:pos="3663"/>
                <w:tab w:val="left" w:pos="4308"/>
              </w:tabs>
              <w:ind w:left="126" w:right="10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проблемам </w:t>
            </w:r>
            <w:r>
              <w:rPr>
                <w:sz w:val="24"/>
              </w:rPr>
              <w:t>личности обучающихся:</w:t>
            </w:r>
          </w:p>
          <w:p w:rsidR="004A3192" w:rsidRDefault="00CE1DF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 xml:space="preserve">«Изучение профессиональных намерений и планов </w:t>
            </w:r>
            <w:r>
              <w:rPr>
                <w:spacing w:val="-2"/>
                <w:sz w:val="24"/>
              </w:rPr>
              <w:t>обучающихся»,</w:t>
            </w:r>
          </w:p>
          <w:p w:rsidR="004A3192" w:rsidRDefault="00CE1DF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 xml:space="preserve">«Исследование готовности обучающихся к выбору </w:t>
            </w:r>
            <w:r>
              <w:rPr>
                <w:spacing w:val="-2"/>
                <w:sz w:val="24"/>
              </w:rPr>
              <w:t>профессии»,</w:t>
            </w:r>
          </w:p>
          <w:p w:rsidR="004A3192" w:rsidRDefault="00CE1DF8">
            <w:pPr>
              <w:pStyle w:val="TableParagraph"/>
              <w:tabs>
                <w:tab w:val="left" w:pos="1704"/>
                <w:tab w:val="left" w:pos="3428"/>
                <w:tab w:val="left" w:pos="5307"/>
              </w:tabs>
              <w:spacing w:line="270" w:lineRule="atLeast"/>
              <w:ind w:left="126" w:right="98"/>
              <w:rPr>
                <w:sz w:val="24"/>
              </w:rPr>
            </w:pPr>
            <w:r>
              <w:rPr>
                <w:spacing w:val="-2"/>
                <w:sz w:val="24"/>
              </w:rPr>
              <w:t>«Изучение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способностей обучающихся»</w:t>
            </w:r>
          </w:p>
        </w:tc>
        <w:tc>
          <w:tcPr>
            <w:tcW w:w="2693" w:type="dxa"/>
          </w:tcPr>
          <w:p w:rsidR="004A3192" w:rsidRDefault="004A3192">
            <w:pPr>
              <w:pStyle w:val="TableParagraph"/>
              <w:ind w:left="0"/>
              <w:rPr>
                <w:sz w:val="24"/>
              </w:rPr>
            </w:pPr>
          </w:p>
          <w:p w:rsidR="004A3192" w:rsidRDefault="004A3192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4A3192" w:rsidRDefault="00CE1DF8">
            <w:pPr>
              <w:pStyle w:val="TableParagraph"/>
              <w:ind w:left="170" w:right="162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126" w:type="dxa"/>
          </w:tcPr>
          <w:p w:rsidR="004A3192" w:rsidRDefault="004A3192">
            <w:pPr>
              <w:pStyle w:val="TableParagraph"/>
              <w:ind w:left="0"/>
              <w:rPr>
                <w:sz w:val="24"/>
              </w:rPr>
            </w:pPr>
          </w:p>
          <w:p w:rsidR="004A3192" w:rsidRDefault="004A3192">
            <w:pPr>
              <w:pStyle w:val="TableParagraph"/>
              <w:ind w:left="0"/>
              <w:rPr>
                <w:sz w:val="24"/>
              </w:rPr>
            </w:pPr>
          </w:p>
          <w:p w:rsidR="004A3192" w:rsidRDefault="004A3192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4A3192" w:rsidRDefault="00CE1DF8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88" w:type="dxa"/>
          </w:tcPr>
          <w:p w:rsidR="004A3192" w:rsidRDefault="004A3192">
            <w:pPr>
              <w:pStyle w:val="TableParagraph"/>
              <w:ind w:left="0"/>
              <w:rPr>
                <w:sz w:val="24"/>
              </w:rPr>
            </w:pPr>
          </w:p>
          <w:p w:rsidR="004A3192" w:rsidRDefault="004A3192">
            <w:pPr>
              <w:pStyle w:val="TableParagraph"/>
              <w:ind w:left="0"/>
              <w:rPr>
                <w:sz w:val="24"/>
              </w:rPr>
            </w:pPr>
          </w:p>
          <w:p w:rsidR="004A3192" w:rsidRDefault="004A3192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4A3192" w:rsidRDefault="00CE1DF8">
            <w:pPr>
              <w:pStyle w:val="TableParagraph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A3192">
        <w:trPr>
          <w:trHeight w:val="275"/>
        </w:trPr>
        <w:tc>
          <w:tcPr>
            <w:tcW w:w="15553" w:type="dxa"/>
            <w:gridSpan w:val="5"/>
            <w:shd w:val="clear" w:color="auto" w:fill="CCC0D9"/>
          </w:tcPr>
          <w:p w:rsidR="004A3192" w:rsidRDefault="00CE1DF8">
            <w:pPr>
              <w:pStyle w:val="TableParagraph"/>
              <w:spacing w:line="256" w:lineRule="exact"/>
              <w:ind w:left="472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  <w:tr w:rsidR="004A3192">
        <w:trPr>
          <w:trHeight w:val="275"/>
        </w:trPr>
        <w:tc>
          <w:tcPr>
            <w:tcW w:w="800" w:type="dxa"/>
          </w:tcPr>
          <w:p w:rsidR="004A3192" w:rsidRDefault="00CE1DF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5546" w:type="dxa"/>
          </w:tcPr>
          <w:p w:rsidR="004A3192" w:rsidRDefault="00CE1DF8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выбора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предпочтений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693" w:type="dxa"/>
          </w:tcPr>
          <w:p w:rsidR="004A3192" w:rsidRDefault="00CE1DF8">
            <w:pPr>
              <w:pStyle w:val="TableParagraph"/>
              <w:spacing w:line="256" w:lineRule="exact"/>
              <w:ind w:left="64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126" w:type="dxa"/>
          </w:tcPr>
          <w:p w:rsidR="004A3192" w:rsidRDefault="00CE1DF8">
            <w:pPr>
              <w:pStyle w:val="TableParagraph"/>
              <w:spacing w:line="256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388" w:type="dxa"/>
          </w:tcPr>
          <w:p w:rsidR="004A3192" w:rsidRDefault="00CE1DF8">
            <w:pPr>
              <w:pStyle w:val="TableParagraph"/>
              <w:spacing w:line="256" w:lineRule="exact"/>
              <w:ind w:left="71" w:right="5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4A3192" w:rsidRDefault="004A3192">
      <w:pPr>
        <w:spacing w:line="256" w:lineRule="exact"/>
        <w:jc w:val="center"/>
        <w:rPr>
          <w:sz w:val="24"/>
        </w:rPr>
        <w:sectPr w:rsidR="004A3192">
          <w:footerReference w:type="default" r:id="rId12"/>
          <w:pgSz w:w="16840" w:h="11910" w:orient="landscape"/>
          <w:pgMar w:top="1340" w:right="140" w:bottom="1200" w:left="920" w:header="0" w:footer="100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5552"/>
        <w:gridCol w:w="2693"/>
        <w:gridCol w:w="2126"/>
        <w:gridCol w:w="4388"/>
      </w:tblGrid>
      <w:tr w:rsidR="004A3192" w:rsidTr="00B75145">
        <w:trPr>
          <w:trHeight w:val="275"/>
        </w:trPr>
        <w:tc>
          <w:tcPr>
            <w:tcW w:w="795" w:type="dxa"/>
          </w:tcPr>
          <w:p w:rsidR="004A3192" w:rsidRDefault="004A31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2" w:type="dxa"/>
          </w:tcPr>
          <w:p w:rsidR="004A3192" w:rsidRDefault="00CE1DF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2693" w:type="dxa"/>
          </w:tcPr>
          <w:p w:rsidR="004A3192" w:rsidRDefault="00CE1DF8">
            <w:pPr>
              <w:pStyle w:val="TableParagraph"/>
              <w:spacing w:line="256" w:lineRule="exact"/>
              <w:ind w:left="70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26" w:type="dxa"/>
          </w:tcPr>
          <w:p w:rsidR="004A3192" w:rsidRDefault="004A31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8" w:type="dxa"/>
          </w:tcPr>
          <w:p w:rsidR="004A3192" w:rsidRDefault="004A31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A3192" w:rsidTr="00B75145">
        <w:trPr>
          <w:trHeight w:val="827"/>
        </w:trPr>
        <w:tc>
          <w:tcPr>
            <w:tcW w:w="795" w:type="dxa"/>
          </w:tcPr>
          <w:p w:rsidR="004A3192" w:rsidRDefault="00CE1DF8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5552" w:type="dxa"/>
          </w:tcPr>
          <w:p w:rsidR="004A3192" w:rsidRDefault="00CE1DF8">
            <w:pPr>
              <w:pStyle w:val="TableParagraph"/>
              <w:tabs>
                <w:tab w:val="left" w:pos="1218"/>
                <w:tab w:val="left" w:pos="2709"/>
                <w:tab w:val="left" w:pos="3665"/>
                <w:tab w:val="left" w:pos="5320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классно-урочной </w:t>
            </w:r>
            <w:r>
              <w:rPr>
                <w:spacing w:val="-2"/>
                <w:sz w:val="24"/>
              </w:rPr>
              <w:t>системе.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4A3192" w:rsidRDefault="00CE1D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профессиях</w:t>
            </w:r>
          </w:p>
        </w:tc>
        <w:tc>
          <w:tcPr>
            <w:tcW w:w="2693" w:type="dxa"/>
          </w:tcPr>
          <w:p w:rsidR="004A3192" w:rsidRDefault="00CE1DF8">
            <w:pPr>
              <w:pStyle w:val="TableParagraph"/>
              <w:spacing w:before="128"/>
              <w:ind w:left="700" w:right="608" w:hanging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1-11 классов</w:t>
            </w:r>
          </w:p>
        </w:tc>
        <w:tc>
          <w:tcPr>
            <w:tcW w:w="2126" w:type="dxa"/>
          </w:tcPr>
          <w:p w:rsidR="004A3192" w:rsidRDefault="00CE1DF8">
            <w:pPr>
              <w:pStyle w:val="TableParagraph"/>
              <w:spacing w:before="267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88" w:type="dxa"/>
          </w:tcPr>
          <w:p w:rsidR="004A3192" w:rsidRDefault="00CE1DF8">
            <w:pPr>
              <w:pStyle w:val="TableParagraph"/>
              <w:spacing w:before="267"/>
              <w:ind w:left="71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B75145" w:rsidTr="00B75145">
        <w:trPr>
          <w:trHeight w:val="551"/>
        </w:trPr>
        <w:tc>
          <w:tcPr>
            <w:tcW w:w="795" w:type="dxa"/>
          </w:tcPr>
          <w:p w:rsidR="00B75145" w:rsidRDefault="00B75145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5552" w:type="dxa"/>
          </w:tcPr>
          <w:p w:rsidR="00B75145" w:rsidRDefault="00B751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проведение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классных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часов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</w:p>
          <w:p w:rsidR="00B75145" w:rsidRDefault="00B7514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2693" w:type="dxa"/>
          </w:tcPr>
          <w:p w:rsidR="00B75145" w:rsidRDefault="00B75145"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:rsidR="00B75145" w:rsidRDefault="00B75145">
            <w:pPr>
              <w:pStyle w:val="TableParagraph"/>
              <w:spacing w:line="264" w:lineRule="exact"/>
              <w:ind w:left="82" w:right="18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26" w:type="dxa"/>
          </w:tcPr>
          <w:p w:rsidR="00B75145" w:rsidRDefault="00B75145">
            <w:pPr>
              <w:pStyle w:val="TableParagraph"/>
              <w:spacing w:before="131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88" w:type="dxa"/>
          </w:tcPr>
          <w:p w:rsidR="00B75145" w:rsidRDefault="00B75145">
            <w:pPr>
              <w:pStyle w:val="TableParagraph"/>
              <w:spacing w:before="131"/>
              <w:ind w:left="71" w:right="6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75145" w:rsidTr="00B75145">
        <w:trPr>
          <w:trHeight w:val="551"/>
        </w:trPr>
        <w:tc>
          <w:tcPr>
            <w:tcW w:w="795" w:type="dxa"/>
          </w:tcPr>
          <w:p w:rsidR="00B75145" w:rsidRDefault="00B75145">
            <w:pPr>
              <w:pStyle w:val="TableParagraph"/>
              <w:ind w:left="0"/>
              <w:rPr>
                <w:sz w:val="24"/>
              </w:rPr>
            </w:pPr>
          </w:p>
          <w:p w:rsidR="00B75145" w:rsidRDefault="00B75145">
            <w:pPr>
              <w:pStyle w:val="TableParagraph"/>
              <w:spacing w:before="136"/>
              <w:ind w:left="0"/>
              <w:rPr>
                <w:sz w:val="24"/>
              </w:rPr>
            </w:pPr>
          </w:p>
          <w:p w:rsidR="00B75145" w:rsidRDefault="00B75145">
            <w:pPr>
              <w:pStyle w:val="TableParagraph"/>
              <w:spacing w:before="135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5552" w:type="dxa"/>
          </w:tcPr>
          <w:p w:rsidR="00B75145" w:rsidRDefault="00B75145">
            <w:pPr>
              <w:pStyle w:val="TableParagraph"/>
              <w:tabs>
                <w:tab w:val="left" w:pos="2551"/>
                <w:tab w:val="left" w:pos="3316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обучающихся в общественно- полезную деятельность в соответствии с </w:t>
            </w:r>
            <w:r>
              <w:rPr>
                <w:spacing w:val="-2"/>
                <w:sz w:val="24"/>
              </w:rPr>
              <w:t>познавательными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профессиональными </w:t>
            </w:r>
            <w:r>
              <w:rPr>
                <w:sz w:val="24"/>
              </w:rPr>
              <w:t>интересами: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обеспечение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участия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проектно-</w:t>
            </w:r>
          </w:p>
          <w:p w:rsidR="00B75145" w:rsidRDefault="00B7514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 (конкурсах, выставках, фестивалях)</w:t>
            </w:r>
          </w:p>
        </w:tc>
        <w:tc>
          <w:tcPr>
            <w:tcW w:w="2693" w:type="dxa"/>
          </w:tcPr>
          <w:p w:rsidR="00B75145" w:rsidRDefault="00B75145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B75145" w:rsidRDefault="00B75145">
            <w:pPr>
              <w:pStyle w:val="TableParagraph"/>
              <w:spacing w:line="264" w:lineRule="exact"/>
              <w:ind w:left="7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1-11 классов</w:t>
            </w:r>
          </w:p>
        </w:tc>
        <w:tc>
          <w:tcPr>
            <w:tcW w:w="2126" w:type="dxa"/>
          </w:tcPr>
          <w:p w:rsidR="00B75145" w:rsidRDefault="00B75145">
            <w:pPr>
              <w:pStyle w:val="TableParagraph"/>
              <w:ind w:left="0"/>
              <w:rPr>
                <w:sz w:val="24"/>
              </w:rPr>
            </w:pPr>
          </w:p>
          <w:p w:rsidR="00B75145" w:rsidRDefault="00B75145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B75145" w:rsidRDefault="00B75145">
            <w:pPr>
              <w:pStyle w:val="TableParagraph"/>
              <w:spacing w:before="131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88" w:type="dxa"/>
          </w:tcPr>
          <w:p w:rsidR="00B75145" w:rsidRDefault="00B75145">
            <w:pPr>
              <w:pStyle w:val="TableParagraph"/>
              <w:spacing w:before="268"/>
              <w:ind w:left="0"/>
              <w:rPr>
                <w:sz w:val="24"/>
              </w:rPr>
            </w:pPr>
          </w:p>
          <w:p w:rsidR="00B75145" w:rsidRDefault="00B75145">
            <w:pPr>
              <w:pStyle w:val="TableParagraph"/>
              <w:spacing w:before="131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75145" w:rsidTr="00B75145">
        <w:trPr>
          <w:trHeight w:val="641"/>
        </w:trPr>
        <w:tc>
          <w:tcPr>
            <w:tcW w:w="795" w:type="dxa"/>
          </w:tcPr>
          <w:p w:rsidR="00B75145" w:rsidRDefault="00B7514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5552" w:type="dxa"/>
          </w:tcPr>
          <w:p w:rsidR="00B75145" w:rsidRDefault="00B75145">
            <w:pPr>
              <w:pStyle w:val="TableParagraph"/>
              <w:tabs>
                <w:tab w:val="left" w:pos="1812"/>
                <w:tab w:val="left" w:pos="2318"/>
                <w:tab w:val="left" w:pos="3875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занимательных</w:t>
            </w:r>
          </w:p>
          <w:p w:rsidR="00B75145" w:rsidRDefault="00B75145" w:rsidP="00B75145"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викторин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693" w:type="dxa"/>
          </w:tcPr>
          <w:p w:rsidR="00B75145" w:rsidRDefault="00B75145">
            <w:pPr>
              <w:pStyle w:val="TableParagraph"/>
              <w:spacing w:line="270" w:lineRule="exact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:rsidR="00B75145" w:rsidRDefault="00B75145">
            <w:pPr>
              <w:pStyle w:val="TableParagraph"/>
              <w:ind w:left="700" w:right="608" w:hanging="8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26" w:type="dxa"/>
          </w:tcPr>
          <w:p w:rsidR="00B75145" w:rsidRDefault="00B75145">
            <w:pPr>
              <w:pStyle w:val="TableParagraph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88" w:type="dxa"/>
          </w:tcPr>
          <w:p w:rsidR="00B75145" w:rsidRDefault="00B75145">
            <w:pPr>
              <w:pStyle w:val="TableParagraph"/>
              <w:ind w:left="1486" w:right="528" w:hanging="9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75145" w:rsidTr="00B75145">
        <w:trPr>
          <w:trHeight w:val="553"/>
        </w:trPr>
        <w:tc>
          <w:tcPr>
            <w:tcW w:w="795" w:type="dxa"/>
          </w:tcPr>
          <w:p w:rsidR="00B75145" w:rsidRDefault="00B75145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5552" w:type="dxa"/>
          </w:tcPr>
          <w:p w:rsidR="00B75145" w:rsidRDefault="00B75145">
            <w:pPr>
              <w:pStyle w:val="TableParagraph"/>
              <w:tabs>
                <w:tab w:val="left" w:pos="1913"/>
                <w:tab w:val="left" w:pos="2522"/>
                <w:tab w:val="left" w:pos="4182"/>
                <w:tab w:val="left" w:pos="533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B75145" w:rsidRDefault="00B75145" w:rsidP="00B7514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села и района</w:t>
            </w:r>
          </w:p>
        </w:tc>
        <w:tc>
          <w:tcPr>
            <w:tcW w:w="2693" w:type="dxa"/>
          </w:tcPr>
          <w:p w:rsidR="00B75145" w:rsidRDefault="00B75145"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:rsidR="00B75145" w:rsidRDefault="00B75145">
            <w:pPr>
              <w:pStyle w:val="TableParagraph"/>
              <w:spacing w:line="264" w:lineRule="exact"/>
              <w:ind w:left="70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26" w:type="dxa"/>
          </w:tcPr>
          <w:p w:rsidR="00B75145" w:rsidRDefault="00B75145">
            <w:pPr>
              <w:pStyle w:val="TableParagraph"/>
              <w:spacing w:before="131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88" w:type="dxa"/>
          </w:tcPr>
          <w:p w:rsidR="00B75145" w:rsidRDefault="00B75145">
            <w:pPr>
              <w:pStyle w:val="TableParagraph"/>
              <w:spacing w:before="131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75145" w:rsidTr="00B75145">
        <w:trPr>
          <w:trHeight w:val="551"/>
        </w:trPr>
        <w:tc>
          <w:tcPr>
            <w:tcW w:w="795" w:type="dxa"/>
          </w:tcPr>
          <w:p w:rsidR="00B75145" w:rsidRDefault="00B75145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5552" w:type="dxa"/>
          </w:tcPr>
          <w:p w:rsidR="00B75145" w:rsidRDefault="00B75145">
            <w:pPr>
              <w:pStyle w:val="TableParagraph"/>
              <w:tabs>
                <w:tab w:val="left" w:pos="1611"/>
                <w:tab w:val="left" w:pos="1683"/>
                <w:tab w:val="left" w:pos="2714"/>
                <w:tab w:val="left" w:pos="2799"/>
                <w:tab w:val="left" w:pos="4536"/>
                <w:tab w:val="left" w:pos="4608"/>
                <w:tab w:val="left" w:pos="4959"/>
              </w:tabs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днях </w:t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дверей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</w:t>
            </w:r>
          </w:p>
          <w:p w:rsidR="00B75145" w:rsidRDefault="00B7514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693" w:type="dxa"/>
          </w:tcPr>
          <w:p w:rsidR="00B75145" w:rsidRDefault="00B75145">
            <w:pPr>
              <w:pStyle w:val="TableParagraph"/>
              <w:spacing w:line="264" w:lineRule="exact"/>
              <w:ind w:left="7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8-10 классов</w:t>
            </w:r>
          </w:p>
        </w:tc>
        <w:tc>
          <w:tcPr>
            <w:tcW w:w="2126" w:type="dxa"/>
          </w:tcPr>
          <w:p w:rsidR="00B75145" w:rsidRDefault="00B75145">
            <w:pPr>
              <w:pStyle w:val="TableParagraph"/>
              <w:spacing w:before="128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88" w:type="dxa"/>
          </w:tcPr>
          <w:p w:rsidR="00B75145" w:rsidRDefault="00B75145">
            <w:pPr>
              <w:pStyle w:val="TableParagraph"/>
              <w:spacing w:before="128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B75145" w:rsidTr="00B75145">
        <w:trPr>
          <w:trHeight w:val="828"/>
        </w:trPr>
        <w:tc>
          <w:tcPr>
            <w:tcW w:w="795" w:type="dxa"/>
          </w:tcPr>
          <w:p w:rsidR="00B75145" w:rsidRDefault="00B75145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:rsidR="00B75145" w:rsidRDefault="00B75145">
            <w:pPr>
              <w:pStyle w:val="TableParagraph"/>
              <w:spacing w:before="273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5552" w:type="dxa"/>
          </w:tcPr>
          <w:p w:rsidR="00B75145" w:rsidRDefault="00B75145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участия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работе ярмарки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вакансий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ЦЗН с целью знакомства с учреждениями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среднего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профессионального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B75145" w:rsidRDefault="00B7514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2693" w:type="dxa"/>
          </w:tcPr>
          <w:p w:rsidR="00B75145" w:rsidRDefault="00B75145">
            <w:pPr>
              <w:pStyle w:val="TableParagraph"/>
              <w:spacing w:before="129"/>
              <w:ind w:left="700" w:right="608" w:hanging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8-11 классов</w:t>
            </w:r>
          </w:p>
        </w:tc>
        <w:tc>
          <w:tcPr>
            <w:tcW w:w="2126" w:type="dxa"/>
          </w:tcPr>
          <w:p w:rsidR="00B75145" w:rsidRDefault="00B75145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B75145" w:rsidRDefault="00B75145">
            <w:pPr>
              <w:pStyle w:val="TableParagraph"/>
              <w:spacing w:before="268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4388" w:type="dxa"/>
          </w:tcPr>
          <w:p w:rsidR="00B75145" w:rsidRDefault="00B75145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B75145" w:rsidRDefault="00B75145">
            <w:pPr>
              <w:pStyle w:val="TableParagraph"/>
              <w:spacing w:before="268"/>
              <w:ind w:left="71" w:right="5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75145" w:rsidTr="00B75145">
        <w:trPr>
          <w:trHeight w:val="898"/>
        </w:trPr>
        <w:tc>
          <w:tcPr>
            <w:tcW w:w="795" w:type="dxa"/>
          </w:tcPr>
          <w:p w:rsidR="00B75145" w:rsidRDefault="00B7514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5552" w:type="dxa"/>
          </w:tcPr>
          <w:p w:rsidR="00B75145" w:rsidRDefault="00B75145">
            <w:pPr>
              <w:pStyle w:val="TableParagraph"/>
              <w:tabs>
                <w:tab w:val="left" w:pos="1786"/>
                <w:tab w:val="left" w:pos="3856"/>
                <w:tab w:val="left" w:pos="445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созданию</w:t>
            </w:r>
          </w:p>
          <w:p w:rsidR="00B75145" w:rsidRDefault="00B75145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693" w:type="dxa"/>
          </w:tcPr>
          <w:p w:rsidR="00B75145" w:rsidRDefault="00B75145">
            <w:pPr>
              <w:pStyle w:val="TableParagraph"/>
              <w:spacing w:line="268" w:lineRule="exact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:rsidR="00B75145" w:rsidRDefault="00B75145">
            <w:pPr>
              <w:pStyle w:val="TableParagraph"/>
              <w:spacing w:before="267"/>
              <w:ind w:left="700" w:right="608" w:hanging="8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26" w:type="dxa"/>
          </w:tcPr>
          <w:p w:rsidR="00B75145" w:rsidRDefault="00B75145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88" w:type="dxa"/>
          </w:tcPr>
          <w:p w:rsidR="00B75145" w:rsidRDefault="00B75145">
            <w:pPr>
              <w:pStyle w:val="TableParagraph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75145" w:rsidTr="00B75145">
        <w:trPr>
          <w:trHeight w:val="551"/>
        </w:trPr>
        <w:tc>
          <w:tcPr>
            <w:tcW w:w="795" w:type="dxa"/>
          </w:tcPr>
          <w:p w:rsidR="00B75145" w:rsidRDefault="00B75145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5552" w:type="dxa"/>
          </w:tcPr>
          <w:p w:rsidR="00B75145" w:rsidRDefault="00B75145">
            <w:pPr>
              <w:pStyle w:val="TableParagraph"/>
              <w:tabs>
                <w:tab w:val="left" w:pos="1335"/>
                <w:tab w:val="left" w:pos="1952"/>
                <w:tab w:val="left" w:pos="3887"/>
                <w:tab w:val="left" w:pos="5192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«Проектория»,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  <w:p w:rsidR="00B75145" w:rsidRDefault="00B7514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«Шоу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2693" w:type="dxa"/>
          </w:tcPr>
          <w:p w:rsidR="00B75145" w:rsidRDefault="00B75145">
            <w:pPr>
              <w:pStyle w:val="TableParagraph"/>
              <w:spacing w:line="264" w:lineRule="exact"/>
              <w:ind w:left="7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1-11 классов</w:t>
            </w:r>
          </w:p>
        </w:tc>
        <w:tc>
          <w:tcPr>
            <w:tcW w:w="2126" w:type="dxa"/>
          </w:tcPr>
          <w:p w:rsidR="00B75145" w:rsidRDefault="00B75145">
            <w:pPr>
              <w:pStyle w:val="TableParagraph"/>
              <w:spacing w:before="131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88" w:type="dxa"/>
          </w:tcPr>
          <w:p w:rsidR="00B75145" w:rsidRDefault="00B75145">
            <w:pPr>
              <w:pStyle w:val="TableParagraph"/>
              <w:spacing w:before="131"/>
              <w:ind w:left="71" w:right="5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</w:tc>
      </w:tr>
    </w:tbl>
    <w:p w:rsidR="004A3192" w:rsidRDefault="004A3192">
      <w:pPr>
        <w:jc w:val="center"/>
        <w:rPr>
          <w:sz w:val="24"/>
        </w:rPr>
        <w:sectPr w:rsidR="004A3192">
          <w:type w:val="continuous"/>
          <w:pgSz w:w="16840" w:h="11910" w:orient="landscape"/>
          <w:pgMar w:top="1260" w:right="140" w:bottom="1200" w:left="920" w:header="0" w:footer="1003" w:gutter="0"/>
          <w:cols w:space="720"/>
        </w:sectPr>
      </w:pPr>
    </w:p>
    <w:p w:rsidR="004A3192" w:rsidRDefault="004A319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5552"/>
        <w:gridCol w:w="2693"/>
        <w:gridCol w:w="2126"/>
        <w:gridCol w:w="4388"/>
      </w:tblGrid>
      <w:tr w:rsidR="004A3192">
        <w:trPr>
          <w:trHeight w:val="275"/>
        </w:trPr>
        <w:tc>
          <w:tcPr>
            <w:tcW w:w="15554" w:type="dxa"/>
            <w:gridSpan w:val="5"/>
            <w:shd w:val="clear" w:color="auto" w:fill="CCC0D9"/>
          </w:tcPr>
          <w:p w:rsidR="004A3192" w:rsidRDefault="00CE1DF8">
            <w:pPr>
              <w:pStyle w:val="TableParagraph"/>
              <w:spacing w:line="256" w:lineRule="exact"/>
              <w:ind w:left="493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4A3192">
        <w:trPr>
          <w:trHeight w:val="828"/>
        </w:trPr>
        <w:tc>
          <w:tcPr>
            <w:tcW w:w="795" w:type="dxa"/>
          </w:tcPr>
          <w:p w:rsidR="004A3192" w:rsidRDefault="00CE1DF8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5552" w:type="dxa"/>
          </w:tcPr>
          <w:p w:rsidR="004A3192" w:rsidRDefault="00CE1D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 индивидуальных консультаций с 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</w:p>
          <w:p w:rsidR="004A3192" w:rsidRDefault="00CE1D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693" w:type="dxa"/>
          </w:tcPr>
          <w:p w:rsidR="004A3192" w:rsidRDefault="00CE1DF8">
            <w:pPr>
              <w:pStyle w:val="TableParagraph"/>
              <w:spacing w:line="268" w:lineRule="exact"/>
              <w:ind w:left="64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4A3192" w:rsidRDefault="00CE1DF8">
            <w:pPr>
              <w:pStyle w:val="TableParagraph"/>
              <w:spacing w:line="276" w:lineRule="exact"/>
              <w:ind w:left="635" w:right="6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 9-11классов</w:t>
            </w:r>
          </w:p>
        </w:tc>
        <w:tc>
          <w:tcPr>
            <w:tcW w:w="2126" w:type="dxa"/>
          </w:tcPr>
          <w:p w:rsidR="004A3192" w:rsidRDefault="00CE1DF8">
            <w:pPr>
              <w:pStyle w:val="TableParagraph"/>
              <w:spacing w:before="267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388" w:type="dxa"/>
          </w:tcPr>
          <w:p w:rsidR="004A3192" w:rsidRDefault="00CE1DF8">
            <w:pPr>
              <w:pStyle w:val="TableParagraph"/>
              <w:spacing w:before="128"/>
              <w:ind w:left="1486" w:right="290" w:hanging="102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192">
        <w:trPr>
          <w:trHeight w:val="1103"/>
        </w:trPr>
        <w:tc>
          <w:tcPr>
            <w:tcW w:w="795" w:type="dxa"/>
          </w:tcPr>
          <w:p w:rsidR="004A3192" w:rsidRDefault="004A3192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:rsidR="004A3192" w:rsidRDefault="00CE1DF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22.</w:t>
            </w:r>
          </w:p>
        </w:tc>
        <w:tc>
          <w:tcPr>
            <w:tcW w:w="5552" w:type="dxa"/>
          </w:tcPr>
          <w:p w:rsidR="004A3192" w:rsidRDefault="00CE1DF8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Привлечение родителей к участию в проведении экскурсий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 и высшего образования.</w:t>
            </w:r>
          </w:p>
        </w:tc>
        <w:tc>
          <w:tcPr>
            <w:tcW w:w="2693" w:type="dxa"/>
          </w:tcPr>
          <w:p w:rsidR="004A3192" w:rsidRDefault="00CE1DF8">
            <w:pPr>
              <w:pStyle w:val="TableParagraph"/>
              <w:ind w:left="64" w:right="5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(законные </w:t>
            </w:r>
            <w:r>
              <w:rPr>
                <w:spacing w:val="-2"/>
                <w:sz w:val="24"/>
              </w:rPr>
              <w:t>представители)</w:t>
            </w:r>
          </w:p>
          <w:p w:rsidR="004A3192" w:rsidRDefault="00CE1DF8">
            <w:pPr>
              <w:pStyle w:val="TableParagraph"/>
              <w:spacing w:line="270" w:lineRule="atLeast"/>
              <w:ind w:left="64" w:right="53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 </w:t>
            </w:r>
            <w:r>
              <w:rPr>
                <w:spacing w:val="-2"/>
                <w:sz w:val="24"/>
              </w:rPr>
              <w:t>11классов</w:t>
            </w:r>
          </w:p>
        </w:tc>
        <w:tc>
          <w:tcPr>
            <w:tcW w:w="2126" w:type="dxa"/>
          </w:tcPr>
          <w:p w:rsidR="004A3192" w:rsidRDefault="004A3192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4A3192" w:rsidRDefault="00CE1DF8">
            <w:pPr>
              <w:pStyle w:val="TableParagraph"/>
              <w:spacing w:before="1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88" w:type="dxa"/>
          </w:tcPr>
          <w:p w:rsidR="004A3192" w:rsidRDefault="00CE1DF8">
            <w:pPr>
              <w:pStyle w:val="TableParagraph"/>
              <w:spacing w:before="267"/>
              <w:ind w:left="1486" w:right="290" w:hanging="102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192">
        <w:trPr>
          <w:trHeight w:val="1103"/>
        </w:trPr>
        <w:tc>
          <w:tcPr>
            <w:tcW w:w="795" w:type="dxa"/>
          </w:tcPr>
          <w:p w:rsidR="004A3192" w:rsidRDefault="004A3192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:rsidR="004A3192" w:rsidRDefault="00CE1DF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23.</w:t>
            </w:r>
          </w:p>
        </w:tc>
        <w:tc>
          <w:tcPr>
            <w:tcW w:w="5552" w:type="dxa"/>
          </w:tcPr>
          <w:p w:rsidR="004A3192" w:rsidRDefault="00CE1D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Привлечение родителей к участию в проведении 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классно-урочной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 образования</w:t>
            </w:r>
          </w:p>
        </w:tc>
        <w:tc>
          <w:tcPr>
            <w:tcW w:w="2693" w:type="dxa"/>
          </w:tcPr>
          <w:p w:rsidR="004A3192" w:rsidRDefault="00CE1DF8">
            <w:pPr>
              <w:pStyle w:val="TableParagraph"/>
              <w:ind w:left="64" w:right="56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(законные </w:t>
            </w:r>
            <w:r>
              <w:rPr>
                <w:spacing w:val="-2"/>
                <w:sz w:val="24"/>
              </w:rPr>
              <w:t>представители)</w:t>
            </w:r>
          </w:p>
          <w:p w:rsidR="004A3192" w:rsidRDefault="00CE1DF8">
            <w:pPr>
              <w:pStyle w:val="TableParagraph"/>
              <w:spacing w:line="270" w:lineRule="atLeast"/>
              <w:ind w:left="64" w:right="53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1-10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26" w:type="dxa"/>
          </w:tcPr>
          <w:p w:rsidR="004A3192" w:rsidRDefault="004A3192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4A3192" w:rsidRDefault="00CE1DF8">
            <w:pPr>
              <w:pStyle w:val="TableParagraph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88" w:type="dxa"/>
          </w:tcPr>
          <w:p w:rsidR="004A3192" w:rsidRDefault="00CE1DF8">
            <w:pPr>
              <w:pStyle w:val="TableParagraph"/>
              <w:spacing w:before="267"/>
              <w:ind w:left="310" w:right="290" w:firstLine="151"/>
              <w:rPr>
                <w:sz w:val="24"/>
              </w:rPr>
            </w:pPr>
            <w:r>
              <w:rPr>
                <w:sz w:val="24"/>
              </w:rPr>
              <w:t>Администрация школы, классные 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A3192">
        <w:trPr>
          <w:trHeight w:val="274"/>
        </w:trPr>
        <w:tc>
          <w:tcPr>
            <w:tcW w:w="15554" w:type="dxa"/>
            <w:gridSpan w:val="5"/>
            <w:shd w:val="clear" w:color="auto" w:fill="CCC0D9"/>
          </w:tcPr>
          <w:p w:rsidR="004A3192" w:rsidRDefault="004A3192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</w:p>
        </w:tc>
      </w:tr>
    </w:tbl>
    <w:p w:rsidR="004A3192" w:rsidRDefault="004A3192">
      <w:pPr>
        <w:rPr>
          <w:sz w:val="24"/>
        </w:rPr>
        <w:sectPr w:rsidR="004A3192">
          <w:pgSz w:w="16840" w:h="11910" w:orient="landscape"/>
          <w:pgMar w:top="1240" w:right="140" w:bottom="1200" w:left="920" w:header="0" w:footer="1003" w:gutter="0"/>
          <w:cols w:space="720"/>
        </w:sectPr>
      </w:pPr>
    </w:p>
    <w:p w:rsidR="004A3192" w:rsidRDefault="004A3192">
      <w:pPr>
        <w:rPr>
          <w:sz w:val="24"/>
        </w:rPr>
        <w:sectPr w:rsidR="004A3192">
          <w:type w:val="continuous"/>
          <w:pgSz w:w="16840" w:h="11910" w:orient="landscape"/>
          <w:pgMar w:top="1260" w:right="140" w:bottom="1200" w:left="920" w:header="0" w:footer="1003" w:gutter="0"/>
          <w:cols w:space="720"/>
        </w:sectPr>
      </w:pPr>
    </w:p>
    <w:p w:rsidR="004A3192" w:rsidRPr="003113B7" w:rsidRDefault="00CE1DF8">
      <w:pPr>
        <w:pStyle w:val="1"/>
        <w:spacing w:before="73"/>
        <w:ind w:left="3757" w:right="2410" w:hanging="1343"/>
        <w:rPr>
          <w:color w:val="C00000"/>
        </w:rPr>
      </w:pPr>
      <w:r w:rsidRPr="003113B7">
        <w:rPr>
          <w:color w:val="C00000"/>
        </w:rPr>
        <w:t>Тематика</w:t>
      </w:r>
      <w:r w:rsidRPr="003113B7">
        <w:rPr>
          <w:color w:val="C00000"/>
          <w:spacing w:val="-8"/>
        </w:rPr>
        <w:t xml:space="preserve"> </w:t>
      </w:r>
      <w:r w:rsidRPr="003113B7">
        <w:rPr>
          <w:color w:val="C00000"/>
        </w:rPr>
        <w:t>классных</w:t>
      </w:r>
      <w:r w:rsidRPr="003113B7">
        <w:rPr>
          <w:color w:val="C00000"/>
          <w:spacing w:val="-8"/>
        </w:rPr>
        <w:t xml:space="preserve"> </w:t>
      </w:r>
      <w:r w:rsidRPr="003113B7">
        <w:rPr>
          <w:color w:val="C00000"/>
        </w:rPr>
        <w:t>часов</w:t>
      </w:r>
      <w:r w:rsidRPr="003113B7">
        <w:rPr>
          <w:color w:val="C00000"/>
          <w:spacing w:val="-10"/>
        </w:rPr>
        <w:t xml:space="preserve"> </w:t>
      </w:r>
      <w:r w:rsidRPr="003113B7">
        <w:rPr>
          <w:color w:val="C00000"/>
        </w:rPr>
        <w:t>по</w:t>
      </w:r>
      <w:r w:rsidRPr="003113B7">
        <w:rPr>
          <w:color w:val="C00000"/>
          <w:spacing w:val="-8"/>
        </w:rPr>
        <w:t xml:space="preserve"> </w:t>
      </w:r>
      <w:r w:rsidRPr="003113B7">
        <w:rPr>
          <w:color w:val="C00000"/>
        </w:rPr>
        <w:t>профориентации на 202</w:t>
      </w:r>
      <w:r w:rsidR="00D22580" w:rsidRPr="003113B7">
        <w:rPr>
          <w:color w:val="C00000"/>
        </w:rPr>
        <w:t>4</w:t>
      </w:r>
      <w:r w:rsidRPr="003113B7">
        <w:rPr>
          <w:color w:val="C00000"/>
        </w:rPr>
        <w:t>-202</w:t>
      </w:r>
      <w:r w:rsidR="00D22580" w:rsidRPr="003113B7">
        <w:rPr>
          <w:color w:val="C00000"/>
        </w:rPr>
        <w:t>5</w:t>
      </w:r>
      <w:r w:rsidRPr="003113B7">
        <w:rPr>
          <w:color w:val="C00000"/>
        </w:rPr>
        <w:t xml:space="preserve"> учебный год</w:t>
      </w:r>
    </w:p>
    <w:p w:rsidR="004A3192" w:rsidRDefault="004A3192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9359"/>
      </w:tblGrid>
      <w:tr w:rsidR="004A3192">
        <w:trPr>
          <w:trHeight w:val="323"/>
        </w:trPr>
        <w:tc>
          <w:tcPr>
            <w:tcW w:w="1160" w:type="dxa"/>
            <w:shd w:val="clear" w:color="auto" w:fill="EDEBE0"/>
          </w:tcPr>
          <w:p w:rsidR="004A3192" w:rsidRDefault="00CE1DF8">
            <w:pPr>
              <w:pStyle w:val="TableParagraph"/>
              <w:spacing w:line="304" w:lineRule="exact"/>
              <w:ind w:left="8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9359" w:type="dxa"/>
            <w:shd w:val="clear" w:color="auto" w:fill="EDEBE0"/>
          </w:tcPr>
          <w:p w:rsidR="004A3192" w:rsidRDefault="00CE1DF8">
            <w:pPr>
              <w:pStyle w:val="TableParagraph"/>
              <w:spacing w:line="304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классы.</w:t>
            </w:r>
          </w:p>
        </w:tc>
      </w:tr>
      <w:tr w:rsidR="004A3192">
        <w:trPr>
          <w:trHeight w:val="390"/>
        </w:trPr>
        <w:tc>
          <w:tcPr>
            <w:tcW w:w="1160" w:type="dxa"/>
          </w:tcPr>
          <w:p w:rsidR="004A3192" w:rsidRDefault="00CE1DF8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359" w:type="dxa"/>
          </w:tcPr>
          <w:p w:rsidR="004A3192" w:rsidRDefault="00CE1DF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интересов</w:t>
            </w:r>
          </w:p>
        </w:tc>
      </w:tr>
      <w:tr w:rsidR="004A3192">
        <w:trPr>
          <w:trHeight w:val="323"/>
        </w:trPr>
        <w:tc>
          <w:tcPr>
            <w:tcW w:w="1160" w:type="dxa"/>
          </w:tcPr>
          <w:p w:rsidR="004A3192" w:rsidRDefault="00CE1DF8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359" w:type="dxa"/>
          </w:tcPr>
          <w:p w:rsidR="004A3192" w:rsidRDefault="00CE1DF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родителей.</w:t>
            </w:r>
          </w:p>
        </w:tc>
      </w:tr>
      <w:tr w:rsidR="004A3192">
        <w:trPr>
          <w:trHeight w:val="321"/>
        </w:trPr>
        <w:tc>
          <w:tcPr>
            <w:tcW w:w="1160" w:type="dxa"/>
          </w:tcPr>
          <w:p w:rsidR="004A3192" w:rsidRDefault="00CE1DF8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359" w:type="dxa"/>
          </w:tcPr>
          <w:p w:rsidR="004A3192" w:rsidRDefault="00CE1DF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школе.</w:t>
            </w:r>
          </w:p>
        </w:tc>
      </w:tr>
      <w:tr w:rsidR="004A3192">
        <w:trPr>
          <w:trHeight w:val="321"/>
        </w:trPr>
        <w:tc>
          <w:tcPr>
            <w:tcW w:w="1160" w:type="dxa"/>
          </w:tcPr>
          <w:p w:rsidR="004A3192" w:rsidRDefault="00CE1DF8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359" w:type="dxa"/>
          </w:tcPr>
          <w:p w:rsidR="004A3192" w:rsidRDefault="00CE1DF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профессии.</w:t>
            </w:r>
          </w:p>
        </w:tc>
      </w:tr>
      <w:tr w:rsidR="004A3192">
        <w:trPr>
          <w:trHeight w:val="323"/>
        </w:trPr>
        <w:tc>
          <w:tcPr>
            <w:tcW w:w="1160" w:type="dxa"/>
          </w:tcPr>
          <w:p w:rsidR="004A3192" w:rsidRDefault="00CE1DF8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359" w:type="dxa"/>
          </w:tcPr>
          <w:p w:rsidR="004A3192" w:rsidRDefault="00CE1DF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людям.</w:t>
            </w:r>
          </w:p>
        </w:tc>
      </w:tr>
      <w:tr w:rsidR="004A3192">
        <w:trPr>
          <w:trHeight w:val="321"/>
        </w:trPr>
        <w:tc>
          <w:tcPr>
            <w:tcW w:w="1160" w:type="dxa"/>
            <w:shd w:val="clear" w:color="auto" w:fill="EDEBE0"/>
          </w:tcPr>
          <w:p w:rsidR="004A3192" w:rsidRDefault="004A3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9" w:type="dxa"/>
            <w:shd w:val="clear" w:color="auto" w:fill="EDEBE0"/>
          </w:tcPr>
          <w:p w:rsidR="004A3192" w:rsidRDefault="00CE1DF8">
            <w:pPr>
              <w:pStyle w:val="TableParagraph"/>
              <w:spacing w:line="301" w:lineRule="exact"/>
              <w:ind w:left="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классы.</w:t>
            </w:r>
          </w:p>
        </w:tc>
      </w:tr>
      <w:tr w:rsidR="004A3192">
        <w:trPr>
          <w:trHeight w:val="321"/>
        </w:trPr>
        <w:tc>
          <w:tcPr>
            <w:tcW w:w="1160" w:type="dxa"/>
          </w:tcPr>
          <w:p w:rsidR="004A3192" w:rsidRDefault="00CE1DF8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359" w:type="dxa"/>
          </w:tcPr>
          <w:p w:rsidR="004A3192" w:rsidRDefault="00CE1DF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техника.</w:t>
            </w:r>
          </w:p>
        </w:tc>
      </w:tr>
      <w:tr w:rsidR="004A3192">
        <w:trPr>
          <w:trHeight w:val="324"/>
        </w:trPr>
        <w:tc>
          <w:tcPr>
            <w:tcW w:w="1160" w:type="dxa"/>
          </w:tcPr>
          <w:p w:rsidR="004A3192" w:rsidRDefault="00CE1DF8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359" w:type="dxa"/>
          </w:tcPr>
          <w:p w:rsidR="004A3192" w:rsidRDefault="00CE1DF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производстве.</w:t>
            </w:r>
          </w:p>
        </w:tc>
      </w:tr>
      <w:tr w:rsidR="004A3192">
        <w:trPr>
          <w:trHeight w:val="321"/>
        </w:trPr>
        <w:tc>
          <w:tcPr>
            <w:tcW w:w="1160" w:type="dxa"/>
          </w:tcPr>
          <w:p w:rsidR="004A3192" w:rsidRDefault="00CE1DF8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359" w:type="dxa"/>
          </w:tcPr>
          <w:p w:rsidR="004A3192" w:rsidRDefault="00CE1DF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стране.</w:t>
            </w:r>
          </w:p>
        </w:tc>
      </w:tr>
      <w:tr w:rsidR="004A3192">
        <w:trPr>
          <w:trHeight w:val="321"/>
        </w:trPr>
        <w:tc>
          <w:tcPr>
            <w:tcW w:w="1160" w:type="dxa"/>
          </w:tcPr>
          <w:p w:rsidR="004A3192" w:rsidRDefault="00CE1DF8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359" w:type="dxa"/>
          </w:tcPr>
          <w:p w:rsidR="004A3192" w:rsidRDefault="00CE1DF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красивыми.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Парикмахер.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Визажист.</w:t>
            </w:r>
          </w:p>
        </w:tc>
      </w:tr>
      <w:tr w:rsidR="004A3192">
        <w:trPr>
          <w:trHeight w:val="323"/>
        </w:trPr>
        <w:tc>
          <w:tcPr>
            <w:tcW w:w="1160" w:type="dxa"/>
          </w:tcPr>
          <w:p w:rsidR="004A3192" w:rsidRDefault="00CE1DF8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359" w:type="dxa"/>
          </w:tcPr>
          <w:p w:rsidR="004A3192" w:rsidRDefault="00CE1DF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Встреча.</w:t>
            </w:r>
          </w:p>
        </w:tc>
      </w:tr>
      <w:tr w:rsidR="004A3192">
        <w:trPr>
          <w:trHeight w:val="321"/>
        </w:trPr>
        <w:tc>
          <w:tcPr>
            <w:tcW w:w="1160" w:type="dxa"/>
          </w:tcPr>
          <w:p w:rsidR="004A3192" w:rsidRDefault="00CE1DF8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359" w:type="dxa"/>
          </w:tcPr>
          <w:p w:rsidR="004A3192" w:rsidRDefault="00CE1DF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Библиотекарь.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библиотеку</w:t>
            </w:r>
          </w:p>
        </w:tc>
      </w:tr>
      <w:tr w:rsidR="004A3192">
        <w:trPr>
          <w:trHeight w:val="321"/>
        </w:trPr>
        <w:tc>
          <w:tcPr>
            <w:tcW w:w="1160" w:type="dxa"/>
          </w:tcPr>
          <w:p w:rsidR="004A3192" w:rsidRDefault="00CE1DF8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359" w:type="dxa"/>
          </w:tcPr>
          <w:p w:rsidR="004A3192" w:rsidRDefault="00CE1DF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Зеленое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богатство.</w:t>
            </w:r>
          </w:p>
        </w:tc>
      </w:tr>
      <w:tr w:rsidR="004A3192">
        <w:trPr>
          <w:trHeight w:val="323"/>
        </w:trPr>
        <w:tc>
          <w:tcPr>
            <w:tcW w:w="1160" w:type="dxa"/>
          </w:tcPr>
          <w:p w:rsidR="004A3192" w:rsidRDefault="00CE1DF8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359" w:type="dxa"/>
          </w:tcPr>
          <w:p w:rsidR="004A3192" w:rsidRDefault="00CE1DF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лекарства.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Фармацевт.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Встреча.</w:t>
            </w:r>
          </w:p>
        </w:tc>
      </w:tr>
      <w:tr w:rsidR="004A3192">
        <w:trPr>
          <w:trHeight w:val="321"/>
        </w:trPr>
        <w:tc>
          <w:tcPr>
            <w:tcW w:w="1160" w:type="dxa"/>
            <w:shd w:val="clear" w:color="auto" w:fill="EDEBE0"/>
          </w:tcPr>
          <w:p w:rsidR="004A3192" w:rsidRDefault="004A31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9" w:type="dxa"/>
            <w:shd w:val="clear" w:color="auto" w:fill="EDEBE0"/>
          </w:tcPr>
          <w:p w:rsidR="004A3192" w:rsidRDefault="00CE1DF8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9-11 </w:t>
            </w:r>
            <w:r>
              <w:rPr>
                <w:b/>
                <w:spacing w:val="-2"/>
                <w:sz w:val="28"/>
              </w:rPr>
              <w:t>классы.</w:t>
            </w:r>
          </w:p>
        </w:tc>
      </w:tr>
      <w:tr w:rsidR="004A3192">
        <w:trPr>
          <w:trHeight w:val="321"/>
        </w:trPr>
        <w:tc>
          <w:tcPr>
            <w:tcW w:w="1160" w:type="dxa"/>
          </w:tcPr>
          <w:p w:rsidR="004A3192" w:rsidRDefault="00CE1DF8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359" w:type="dxa"/>
          </w:tcPr>
          <w:p w:rsidR="004A3192" w:rsidRDefault="00CE1DF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Познай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тестирование.</w:t>
            </w:r>
          </w:p>
        </w:tc>
      </w:tr>
      <w:tr w:rsidR="004A3192">
        <w:trPr>
          <w:trHeight w:val="645"/>
        </w:trPr>
        <w:tc>
          <w:tcPr>
            <w:tcW w:w="1160" w:type="dxa"/>
          </w:tcPr>
          <w:p w:rsidR="004A3192" w:rsidRDefault="00CE1DF8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359" w:type="dxa"/>
          </w:tcPr>
          <w:p w:rsidR="004A3192" w:rsidRDefault="00CE1DF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оказывают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значительное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профессии.</w:t>
            </w:r>
          </w:p>
          <w:p w:rsidR="004A3192" w:rsidRDefault="00CE1DF8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Анкетирование.</w:t>
            </w:r>
          </w:p>
        </w:tc>
      </w:tr>
      <w:tr w:rsidR="004A3192">
        <w:trPr>
          <w:trHeight w:val="321"/>
        </w:trPr>
        <w:tc>
          <w:tcPr>
            <w:tcW w:w="1160" w:type="dxa"/>
          </w:tcPr>
          <w:p w:rsidR="004A3192" w:rsidRDefault="00CE1DF8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359" w:type="dxa"/>
          </w:tcPr>
          <w:p w:rsidR="004A3192" w:rsidRDefault="00CE1DF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Профориентация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профконсультация.</w:t>
            </w:r>
          </w:p>
        </w:tc>
      </w:tr>
      <w:tr w:rsidR="004A3192">
        <w:trPr>
          <w:trHeight w:val="321"/>
        </w:trPr>
        <w:tc>
          <w:tcPr>
            <w:tcW w:w="1160" w:type="dxa"/>
          </w:tcPr>
          <w:p w:rsidR="004A3192" w:rsidRDefault="00CE1DF8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359" w:type="dxa"/>
          </w:tcPr>
          <w:p w:rsidR="004A3192" w:rsidRDefault="00CE1DF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профессии.</w:t>
            </w:r>
          </w:p>
        </w:tc>
      </w:tr>
      <w:tr w:rsidR="004A3192">
        <w:trPr>
          <w:trHeight w:val="323"/>
        </w:trPr>
        <w:tc>
          <w:tcPr>
            <w:tcW w:w="1160" w:type="dxa"/>
          </w:tcPr>
          <w:p w:rsidR="004A3192" w:rsidRDefault="00CE1DF8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359" w:type="dxa"/>
          </w:tcPr>
          <w:p w:rsidR="004A3192" w:rsidRDefault="00CE1DF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</w:tr>
      <w:tr w:rsidR="004A3192">
        <w:trPr>
          <w:trHeight w:val="321"/>
        </w:trPr>
        <w:tc>
          <w:tcPr>
            <w:tcW w:w="1160" w:type="dxa"/>
          </w:tcPr>
          <w:p w:rsidR="004A3192" w:rsidRDefault="00CE1DF8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359" w:type="dxa"/>
          </w:tcPr>
          <w:p w:rsidR="004A3192" w:rsidRDefault="00CE1DF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школе.</w:t>
            </w:r>
          </w:p>
        </w:tc>
      </w:tr>
      <w:tr w:rsidR="004A3192">
        <w:trPr>
          <w:trHeight w:val="321"/>
        </w:trPr>
        <w:tc>
          <w:tcPr>
            <w:tcW w:w="1160" w:type="dxa"/>
          </w:tcPr>
          <w:p w:rsidR="004A3192" w:rsidRDefault="00CE1DF8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359" w:type="dxa"/>
          </w:tcPr>
          <w:p w:rsidR="004A3192" w:rsidRDefault="00CE1DF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Выпускники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школы-</w:t>
            </w:r>
            <w:r>
              <w:rPr>
                <w:spacing w:val="-2"/>
                <w:sz w:val="28"/>
              </w:rPr>
              <w:t>учителя</w:t>
            </w:r>
          </w:p>
        </w:tc>
      </w:tr>
      <w:tr w:rsidR="004A3192">
        <w:trPr>
          <w:trHeight w:val="323"/>
        </w:trPr>
        <w:tc>
          <w:tcPr>
            <w:tcW w:w="1160" w:type="dxa"/>
          </w:tcPr>
          <w:p w:rsidR="004A3192" w:rsidRDefault="00CE1DF8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359" w:type="dxa"/>
          </w:tcPr>
          <w:p w:rsidR="004A3192" w:rsidRDefault="00CE1DF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перспективой.</w:t>
            </w:r>
          </w:p>
        </w:tc>
      </w:tr>
      <w:tr w:rsidR="004A3192">
        <w:trPr>
          <w:trHeight w:val="321"/>
        </w:trPr>
        <w:tc>
          <w:tcPr>
            <w:tcW w:w="1160" w:type="dxa"/>
          </w:tcPr>
          <w:p w:rsidR="004A3192" w:rsidRDefault="00CE1DF8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359" w:type="dxa"/>
          </w:tcPr>
          <w:p w:rsidR="004A3192" w:rsidRDefault="00CE1DF8" w:rsidP="00D2258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гением.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</w:t>
            </w:r>
            <w:r w:rsidR="00D22580">
              <w:rPr>
                <w:sz w:val="28"/>
              </w:rPr>
              <w:t>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</w:tc>
      </w:tr>
      <w:tr w:rsidR="004A3192">
        <w:trPr>
          <w:trHeight w:val="321"/>
        </w:trPr>
        <w:tc>
          <w:tcPr>
            <w:tcW w:w="1160" w:type="dxa"/>
          </w:tcPr>
          <w:p w:rsidR="004A3192" w:rsidRDefault="00CE1DF8">
            <w:pPr>
              <w:pStyle w:val="TableParagraph"/>
              <w:spacing w:line="301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359" w:type="dxa"/>
          </w:tcPr>
          <w:p w:rsidR="004A3192" w:rsidRDefault="00CE1DF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Сотвори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будущее.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4A3192">
        <w:trPr>
          <w:trHeight w:val="645"/>
        </w:trPr>
        <w:tc>
          <w:tcPr>
            <w:tcW w:w="1160" w:type="dxa"/>
          </w:tcPr>
          <w:p w:rsidR="004A3192" w:rsidRDefault="00CE1DF8">
            <w:pPr>
              <w:pStyle w:val="TableParagraph"/>
              <w:spacing w:line="315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9359" w:type="dxa"/>
          </w:tcPr>
          <w:p w:rsidR="004A3192" w:rsidRDefault="00CE1DF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Что?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Где?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Когда?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A3192" w:rsidRDefault="00CE1DF8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литература.</w:t>
            </w:r>
          </w:p>
        </w:tc>
      </w:tr>
    </w:tbl>
    <w:p w:rsidR="004A3192" w:rsidRDefault="004A3192">
      <w:pPr>
        <w:spacing w:line="308" w:lineRule="exact"/>
        <w:rPr>
          <w:sz w:val="28"/>
        </w:rPr>
        <w:sectPr w:rsidR="004A3192">
          <w:footerReference w:type="default" r:id="rId13"/>
          <w:pgSz w:w="11910" w:h="16840"/>
          <w:pgMar w:top="1260" w:right="440" w:bottom="1200" w:left="720" w:header="0" w:footer="1003" w:gutter="0"/>
          <w:cols w:space="720"/>
        </w:sectPr>
      </w:pPr>
    </w:p>
    <w:p w:rsidR="004A3192" w:rsidRDefault="00CE1DF8">
      <w:pPr>
        <w:spacing w:before="71"/>
        <w:ind w:right="115"/>
        <w:jc w:val="right"/>
        <w:rPr>
          <w:i/>
          <w:sz w:val="28"/>
        </w:rPr>
      </w:pPr>
      <w:r>
        <w:rPr>
          <w:i/>
          <w:spacing w:val="-2"/>
          <w:sz w:val="28"/>
        </w:rPr>
        <w:t>Приложение</w:t>
      </w:r>
    </w:p>
    <w:p w:rsidR="004A3192" w:rsidRPr="003113B7" w:rsidRDefault="00CE1DF8" w:rsidP="00005DD7">
      <w:pPr>
        <w:spacing w:before="258"/>
        <w:ind w:right="760"/>
        <w:jc w:val="center"/>
        <w:rPr>
          <w:b/>
          <w:color w:val="C00000"/>
          <w:spacing w:val="-2"/>
          <w:sz w:val="24"/>
        </w:rPr>
      </w:pPr>
      <w:r w:rsidRPr="003113B7">
        <w:rPr>
          <w:b/>
          <w:color w:val="C00000"/>
          <w:sz w:val="24"/>
        </w:rPr>
        <w:t>Курс</w:t>
      </w:r>
      <w:r w:rsidRPr="003113B7">
        <w:rPr>
          <w:b/>
          <w:color w:val="C00000"/>
          <w:spacing w:val="-8"/>
          <w:sz w:val="24"/>
        </w:rPr>
        <w:t xml:space="preserve"> </w:t>
      </w:r>
      <w:r w:rsidRPr="003113B7">
        <w:rPr>
          <w:b/>
          <w:color w:val="C00000"/>
          <w:sz w:val="24"/>
        </w:rPr>
        <w:t>занятий</w:t>
      </w:r>
      <w:r w:rsidRPr="003113B7">
        <w:rPr>
          <w:b/>
          <w:color w:val="C00000"/>
          <w:spacing w:val="56"/>
          <w:sz w:val="24"/>
        </w:rPr>
        <w:t xml:space="preserve"> </w:t>
      </w:r>
      <w:r w:rsidRPr="003113B7">
        <w:rPr>
          <w:b/>
          <w:color w:val="C00000"/>
          <w:sz w:val="24"/>
        </w:rPr>
        <w:t>«Билет</w:t>
      </w:r>
      <w:r w:rsidRPr="003113B7">
        <w:rPr>
          <w:b/>
          <w:color w:val="C00000"/>
          <w:spacing w:val="-3"/>
          <w:sz w:val="24"/>
        </w:rPr>
        <w:t xml:space="preserve"> </w:t>
      </w:r>
      <w:r w:rsidRPr="003113B7">
        <w:rPr>
          <w:b/>
          <w:color w:val="C00000"/>
          <w:sz w:val="24"/>
        </w:rPr>
        <w:t>в</w:t>
      </w:r>
      <w:r w:rsidRPr="003113B7">
        <w:rPr>
          <w:b/>
          <w:color w:val="C00000"/>
          <w:spacing w:val="-1"/>
          <w:sz w:val="24"/>
        </w:rPr>
        <w:t xml:space="preserve"> </w:t>
      </w:r>
      <w:r w:rsidRPr="003113B7">
        <w:rPr>
          <w:b/>
          <w:color w:val="C00000"/>
          <w:spacing w:val="-2"/>
          <w:sz w:val="24"/>
        </w:rPr>
        <w:t>будущее»</w:t>
      </w:r>
    </w:p>
    <w:p w:rsidR="00005DD7" w:rsidRPr="003113B7" w:rsidRDefault="00005DD7" w:rsidP="00005DD7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outlineLvl w:val="1"/>
        <w:rPr>
          <w:rFonts w:ascii="Tahoma" w:hAnsi="Tahoma" w:cs="Tahoma"/>
          <w:b/>
          <w:bCs/>
          <w:color w:val="C00000"/>
          <w:sz w:val="30"/>
          <w:szCs w:val="30"/>
          <w:lang w:eastAsia="ru-RU"/>
        </w:rPr>
      </w:pPr>
      <w:r w:rsidRPr="003113B7">
        <w:rPr>
          <w:rFonts w:ascii="Tahoma" w:hAnsi="Tahoma" w:cs="Tahoma"/>
          <w:b/>
          <w:bCs/>
          <w:color w:val="C00000"/>
          <w:sz w:val="30"/>
          <w:szCs w:val="30"/>
          <w:lang w:eastAsia="ru-RU"/>
        </w:rPr>
        <w:t>Календарно-тематическое планирование Россия — мои горизонты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b/>
          <w:bCs/>
          <w:color w:val="303030"/>
          <w:sz w:val="27"/>
          <w:szCs w:val="27"/>
          <w:lang w:eastAsia="ru-RU"/>
        </w:rPr>
        <w:t>5 сентября 2024</w:t>
      </w: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 Тема 1. Установочное занятие «Моя Россия – мои горизонты, мои достижения»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b/>
          <w:bCs/>
          <w:color w:val="303030"/>
          <w:sz w:val="27"/>
          <w:szCs w:val="27"/>
          <w:lang w:eastAsia="ru-RU"/>
        </w:rPr>
        <w:t>12 сентября 2024</w:t>
      </w: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 Тема 2. Тематическое профориентационное занятие «Открой свое будущее»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b/>
          <w:bCs/>
          <w:color w:val="303030"/>
          <w:sz w:val="27"/>
          <w:szCs w:val="27"/>
          <w:lang w:eastAsia="ru-RU"/>
        </w:rPr>
        <w:t>19 сентября 2024</w:t>
      </w: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 Тема 3. Тематическое профориентационное занятие «Познаю себя»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b/>
          <w:bCs/>
          <w:color w:val="303030"/>
          <w:sz w:val="27"/>
          <w:szCs w:val="27"/>
          <w:lang w:eastAsia="ru-RU"/>
        </w:rPr>
        <w:t>26 сентября 2024</w:t>
      </w: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 Тема 4. Россия аграрная: растениеводство, садоводство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b/>
          <w:bCs/>
          <w:color w:val="303030"/>
          <w:sz w:val="27"/>
          <w:szCs w:val="27"/>
          <w:lang w:eastAsia="ru-RU"/>
        </w:rPr>
        <w:t>3 октября 2024</w:t>
      </w: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 Тема 5. Россия индустриальная: атомная промышленность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b/>
          <w:bCs/>
          <w:color w:val="303030"/>
          <w:sz w:val="27"/>
          <w:szCs w:val="27"/>
          <w:lang w:eastAsia="ru-RU"/>
        </w:rPr>
        <w:t>10 октября 2024</w:t>
      </w: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 Тема 6. Практико-ориентированное занятие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b/>
          <w:bCs/>
          <w:color w:val="303030"/>
          <w:sz w:val="27"/>
          <w:szCs w:val="27"/>
          <w:lang w:eastAsia="ru-RU"/>
        </w:rPr>
        <w:t>17 октября 2024</w:t>
      </w: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 Тема 7. Россия аграрная: пищевая промышленность и общественное питание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b/>
          <w:bCs/>
          <w:color w:val="303030"/>
          <w:sz w:val="27"/>
          <w:szCs w:val="27"/>
          <w:lang w:eastAsia="ru-RU"/>
        </w:rPr>
        <w:t>24 октября 2024</w:t>
      </w: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 Тема 8. Россия здоровая: биотехнологии, экология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b/>
          <w:bCs/>
          <w:color w:val="303030"/>
          <w:sz w:val="27"/>
          <w:szCs w:val="27"/>
          <w:lang w:eastAsia="ru-RU"/>
        </w:rPr>
        <w:t>7 ноября 2024</w:t>
      </w: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 Россия безопасная: полиция, противопожарная служба, служба спасения, охрана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b/>
          <w:bCs/>
          <w:color w:val="303030"/>
          <w:sz w:val="27"/>
          <w:szCs w:val="27"/>
          <w:lang w:eastAsia="ru-RU"/>
        </w:rPr>
        <w:t>14 ноября 2024</w:t>
      </w: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 Тема 10. Практико-ориентированное занятие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b/>
          <w:bCs/>
          <w:color w:val="303030"/>
          <w:sz w:val="27"/>
          <w:szCs w:val="27"/>
          <w:lang w:eastAsia="ru-RU"/>
        </w:rPr>
        <w:t>21 ноября 2024</w:t>
      </w: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 Тема 11. Россия комфортная: транспорт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b/>
          <w:bCs/>
          <w:color w:val="303030"/>
          <w:sz w:val="27"/>
          <w:szCs w:val="27"/>
          <w:lang w:eastAsia="ru-RU"/>
        </w:rPr>
        <w:t>28 ноября 2024</w:t>
      </w: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 Тема 12. Россия здоровая: медицина и фармация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b/>
          <w:bCs/>
          <w:color w:val="303030"/>
          <w:sz w:val="27"/>
          <w:szCs w:val="27"/>
          <w:lang w:eastAsia="ru-RU"/>
        </w:rPr>
        <w:t>5 декабря 2024</w:t>
      </w: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 Тема 13. Россия деловая: предпринимательство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b/>
          <w:bCs/>
          <w:color w:val="303030"/>
          <w:sz w:val="27"/>
          <w:szCs w:val="27"/>
          <w:lang w:eastAsia="ru-RU"/>
        </w:rPr>
        <w:t>12 декабря 2024 </w:t>
      </w: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Тема 14. Россия комфортная: энергетика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b/>
          <w:bCs/>
          <w:color w:val="303030"/>
          <w:sz w:val="27"/>
          <w:szCs w:val="27"/>
          <w:lang w:eastAsia="ru-RU"/>
        </w:rPr>
        <w:t>19 декабря 2024 </w:t>
      </w: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Тема 15. Практико-ориентированное занятие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b/>
          <w:bCs/>
          <w:color w:val="303030"/>
          <w:sz w:val="27"/>
          <w:szCs w:val="27"/>
          <w:lang w:eastAsia="ru-RU"/>
        </w:rPr>
        <w:t>26 декабря 2024 </w:t>
      </w: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Тема 16. Проектное занятие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Тема 17. Профориентационное тематическое занятие «Мое будущее»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Тема 18. Россия индустриальная: добыча и переработка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Тема 19. Россия индустриальная: легкая промышленность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Тема 20. Россия умная: наука и образование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Тема 21. Практико-ориентированное занятие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Тема 22. Россия индустриальная: тяжелая промышленность, машиностроение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Тема 23. Россия безопасная: военно-промышленный комплекс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Тема 24. Практико-ориентированное занятие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Тема 25. Россия умная: программирование и телекоммуникации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Тема 26. Россия комфортная: строительство и архитектура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Тема 27. Практико-ориентированное занятие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Тема 28. Россия социальная: сервис и туризм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Тема 29. Россия креативная: искусство и дизайн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Тема 30. Практико-ориентированное занятие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Тема 31. Россия аграрная: животноводство, селекция и генетика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Тема 32. Россия безопасная: вооруженные силы, гражданская оборона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Тема 33. Практико-ориентированное занятие</w:t>
      </w:r>
    </w:p>
    <w:p w:rsidR="00005DD7" w:rsidRPr="00005DD7" w:rsidRDefault="00005DD7" w:rsidP="00005DD7">
      <w:pPr>
        <w:widowControl/>
        <w:shd w:val="clear" w:color="auto" w:fill="FFFFFF"/>
        <w:autoSpaceDE/>
        <w:autoSpaceDN/>
        <w:spacing w:before="100" w:beforeAutospacing="1" w:after="360"/>
        <w:rPr>
          <w:rFonts w:ascii="Tahoma" w:hAnsi="Tahoma" w:cs="Tahoma"/>
          <w:color w:val="303030"/>
          <w:sz w:val="27"/>
          <w:szCs w:val="27"/>
          <w:lang w:eastAsia="ru-RU"/>
        </w:rPr>
      </w:pPr>
      <w:r w:rsidRPr="00005DD7">
        <w:rPr>
          <w:rFonts w:ascii="Tahoma" w:hAnsi="Tahoma" w:cs="Tahoma"/>
          <w:color w:val="303030"/>
          <w:sz w:val="27"/>
          <w:szCs w:val="27"/>
          <w:lang w:eastAsia="ru-RU"/>
        </w:rPr>
        <w:t>Тема 34. Рефлексивное занятие</w:t>
      </w:r>
    </w:p>
    <w:p w:rsidR="00005DD7" w:rsidRDefault="00005DD7">
      <w:pPr>
        <w:spacing w:before="258"/>
        <w:ind w:right="760"/>
        <w:jc w:val="center"/>
        <w:rPr>
          <w:b/>
          <w:spacing w:val="-2"/>
          <w:sz w:val="24"/>
        </w:rPr>
      </w:pPr>
    </w:p>
    <w:p w:rsidR="00005DD7" w:rsidRDefault="00005DD7">
      <w:pPr>
        <w:spacing w:before="258"/>
        <w:ind w:right="760"/>
        <w:jc w:val="center"/>
        <w:rPr>
          <w:b/>
          <w:spacing w:val="-2"/>
          <w:sz w:val="24"/>
        </w:rPr>
      </w:pPr>
    </w:p>
    <w:p w:rsidR="00005DD7" w:rsidRDefault="00005DD7">
      <w:pPr>
        <w:spacing w:before="258"/>
        <w:ind w:right="760"/>
        <w:jc w:val="center"/>
        <w:rPr>
          <w:b/>
          <w:spacing w:val="-2"/>
          <w:sz w:val="24"/>
        </w:rPr>
      </w:pPr>
    </w:p>
    <w:p w:rsidR="00005DD7" w:rsidRDefault="00005DD7">
      <w:pPr>
        <w:spacing w:before="258"/>
        <w:ind w:right="760"/>
        <w:jc w:val="center"/>
        <w:rPr>
          <w:b/>
          <w:spacing w:val="-2"/>
          <w:sz w:val="24"/>
        </w:rPr>
      </w:pPr>
    </w:p>
    <w:p w:rsidR="00005DD7" w:rsidRDefault="00005DD7">
      <w:pPr>
        <w:spacing w:before="258"/>
        <w:ind w:right="760"/>
        <w:jc w:val="center"/>
        <w:rPr>
          <w:b/>
          <w:spacing w:val="-2"/>
          <w:sz w:val="24"/>
        </w:rPr>
      </w:pPr>
    </w:p>
    <w:p w:rsidR="00005DD7" w:rsidRDefault="00005DD7">
      <w:pPr>
        <w:spacing w:before="258"/>
        <w:ind w:right="760"/>
        <w:jc w:val="center"/>
        <w:rPr>
          <w:b/>
          <w:spacing w:val="-2"/>
          <w:sz w:val="24"/>
        </w:rPr>
      </w:pPr>
    </w:p>
    <w:p w:rsidR="00005DD7" w:rsidRDefault="00005DD7">
      <w:pPr>
        <w:spacing w:before="258"/>
        <w:ind w:right="760"/>
        <w:jc w:val="center"/>
        <w:rPr>
          <w:b/>
          <w:spacing w:val="-2"/>
          <w:sz w:val="24"/>
        </w:rPr>
      </w:pPr>
    </w:p>
    <w:p w:rsidR="00005DD7" w:rsidRDefault="00005DD7">
      <w:pPr>
        <w:spacing w:before="258"/>
        <w:ind w:right="760"/>
        <w:jc w:val="center"/>
        <w:rPr>
          <w:b/>
          <w:spacing w:val="-2"/>
          <w:sz w:val="24"/>
        </w:rPr>
      </w:pPr>
    </w:p>
    <w:p w:rsidR="00005DD7" w:rsidRDefault="00005DD7">
      <w:pPr>
        <w:spacing w:before="258"/>
        <w:ind w:right="760"/>
        <w:jc w:val="center"/>
        <w:rPr>
          <w:b/>
          <w:spacing w:val="-2"/>
          <w:sz w:val="24"/>
        </w:rPr>
      </w:pPr>
    </w:p>
    <w:p w:rsidR="004A3192" w:rsidRDefault="004A3192">
      <w:pPr>
        <w:pStyle w:val="a3"/>
        <w:spacing w:before="4"/>
        <w:rPr>
          <w:b/>
          <w:sz w:val="20"/>
        </w:rPr>
      </w:pPr>
    </w:p>
    <w:sectPr w:rsidR="004A3192">
      <w:pgSz w:w="16850" w:h="11920" w:orient="landscape"/>
      <w:pgMar w:top="1060" w:right="220" w:bottom="900" w:left="920" w:header="0" w:footer="6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DB" w:rsidRDefault="001D0FDB">
      <w:r>
        <w:separator/>
      </w:r>
    </w:p>
  </w:endnote>
  <w:endnote w:type="continuationSeparator" w:id="0">
    <w:p w:rsidR="001D0FDB" w:rsidRDefault="001D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F8" w:rsidRDefault="00CE1DF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07520" behindDoc="1" locked="0" layoutInCell="1" allowOverlap="1" wp14:anchorId="3889D7B7" wp14:editId="1B25661E">
              <wp:simplePos x="0" y="0"/>
              <wp:positionH relativeFrom="page">
                <wp:posOffset>6824218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1DF8" w:rsidRDefault="00CE1DF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1D0FDB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7.35pt;margin-top:780.8pt;width:12.6pt;height:13.05pt;z-index:-1680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" filled="f" stroked="f">
              <v:path arrowok="t"/>
              <v:textbox inset="0,0,0,0">
                <w:txbxContent>
                  <w:p w:rsidR="00CE1DF8" w:rsidRDefault="00CE1DF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1D0FDB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F8" w:rsidRDefault="00CE1DF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08032" behindDoc="1" locked="0" layoutInCell="1" allowOverlap="1">
              <wp:simplePos x="0" y="0"/>
              <wp:positionH relativeFrom="page">
                <wp:posOffset>9864597</wp:posOffset>
              </wp:positionH>
              <wp:positionV relativeFrom="page">
                <wp:posOffset>6784035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1DF8" w:rsidRDefault="00CE1DF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402FAA">
                            <w:rPr>
                              <w:rFonts w:ascii="Calibri"/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76.75pt;margin-top:534.2pt;width:12.6pt;height:13.05pt;z-index:-1680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" filled="f" stroked="f">
              <v:path arrowok="t"/>
              <v:textbox inset="0,0,0,0">
                <w:txbxContent>
                  <w:p w:rsidR="00CE1DF8" w:rsidRDefault="00CE1DF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402FAA">
                      <w:rPr>
                        <w:rFonts w:ascii="Calibri"/>
                        <w:noProof/>
                        <w:spacing w:val="-10"/>
                      </w:rPr>
                      <w:t>9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F8" w:rsidRDefault="00CE1DF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08544" behindDoc="1" locked="0" layoutInCell="1" allowOverlap="1">
              <wp:simplePos x="0" y="0"/>
              <wp:positionH relativeFrom="page">
                <wp:posOffset>6777990</wp:posOffset>
              </wp:positionH>
              <wp:positionV relativeFrom="page">
                <wp:posOffset>9915855</wp:posOffset>
              </wp:positionV>
              <wp:extent cx="1689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1DF8" w:rsidRDefault="00CE1DF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33.7pt;margin-top:780.8pt;width:13.3pt;height:13.05pt;z-index:-1680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" filled="f" stroked="f">
              <v:path arrowok="t"/>
              <v:textbox inset="0,0,0,0">
                <w:txbxContent>
                  <w:p w:rsidR="00CE1DF8" w:rsidRDefault="00CE1DF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DB" w:rsidRDefault="001D0FDB">
      <w:r>
        <w:separator/>
      </w:r>
    </w:p>
  </w:footnote>
  <w:footnote w:type="continuationSeparator" w:id="0">
    <w:p w:rsidR="001D0FDB" w:rsidRDefault="001D0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43161"/>
    <w:multiLevelType w:val="hybridMultilevel"/>
    <w:tmpl w:val="00867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05470"/>
    <w:multiLevelType w:val="hybridMultilevel"/>
    <w:tmpl w:val="BB2051F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3A1F6AF7"/>
    <w:multiLevelType w:val="hybridMultilevel"/>
    <w:tmpl w:val="C28AE10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551718D9"/>
    <w:multiLevelType w:val="hybridMultilevel"/>
    <w:tmpl w:val="1FD4746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7D7C5EC1"/>
    <w:multiLevelType w:val="hybridMultilevel"/>
    <w:tmpl w:val="FD623C6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3192"/>
    <w:rsid w:val="00005DD7"/>
    <w:rsid w:val="000A46EF"/>
    <w:rsid w:val="001D0FDB"/>
    <w:rsid w:val="003113B7"/>
    <w:rsid w:val="00402FAA"/>
    <w:rsid w:val="004A3192"/>
    <w:rsid w:val="00612171"/>
    <w:rsid w:val="00847432"/>
    <w:rsid w:val="008816F4"/>
    <w:rsid w:val="008F02E1"/>
    <w:rsid w:val="00B05FEC"/>
    <w:rsid w:val="00B276A7"/>
    <w:rsid w:val="00B75145"/>
    <w:rsid w:val="00C47B1F"/>
    <w:rsid w:val="00CE1DF8"/>
    <w:rsid w:val="00D22580"/>
    <w:rsid w:val="00E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82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D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39" w:right="96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character" w:customStyle="1" w:styleId="20">
    <w:name w:val="Заголовок 2 Знак"/>
    <w:basedOn w:val="a0"/>
    <w:link w:val="2"/>
    <w:uiPriority w:val="9"/>
    <w:semiHidden/>
    <w:rsid w:val="00005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05D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DD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A4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46E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A4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46E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82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D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39" w:right="96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character" w:customStyle="1" w:styleId="20">
    <w:name w:val="Заголовок 2 Знак"/>
    <w:basedOn w:val="a0"/>
    <w:link w:val="2"/>
    <w:uiPriority w:val="9"/>
    <w:semiHidden/>
    <w:rsid w:val="00005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05D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DD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A46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46E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A46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46E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38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DB99B-47C1-4303-84DB-60F36C1A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Задачи:</vt:lpstr>
      <vt:lpstr>Основными направлениями профориентационной работе в школе являются:</vt:lpstr>
      <vt:lpstr>профессиональная информация:</vt:lpstr>
      <vt:lpstr>профессиональное воспитание:</vt:lpstr>
      <vt:lpstr>профессиональная консультация:</vt:lpstr>
      <vt:lpstr>Формы работы:</vt:lpstr>
      <vt:lpstr>Формы взаимодействия с учащимися школы с целью профориентации:</vt:lpstr>
      <vt:lpstr>Тематика классных часов по профориентации на 2024-2025 учебный год</vt:lpstr>
      <vt:lpstr>    Календарно-тематическое планирование Россия — мои горизонты</vt:lpstr>
    </vt:vector>
  </TitlesOfParts>
  <Company/>
  <LinksUpToDate>false</LinksUpToDate>
  <CharactersWithSpaces>12937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Соц_педагог</cp:lastModifiedBy>
  <cp:revision>8</cp:revision>
  <cp:lastPrinted>2024-09-23T11:18:00Z</cp:lastPrinted>
  <dcterms:created xsi:type="dcterms:W3CDTF">2024-09-14T06:12:00Z</dcterms:created>
  <dcterms:modified xsi:type="dcterms:W3CDTF">2024-09-24T10:17:00Z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2010</vt:lpwstr>
  </property>
</Properties>
</file>